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71" w:rsidRPr="00290974" w:rsidRDefault="00757271" w:rsidP="00290974">
      <w:pPr>
        <w:tabs>
          <w:tab w:val="center" w:pos="4677"/>
          <w:tab w:val="left" w:pos="5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290974">
        <w:rPr>
          <w:rFonts w:ascii="Times New Roman" w:hAnsi="Times New Roman" w:cs="Times New Roman"/>
        </w:rPr>
        <w:t>УДК 374.1</w:t>
      </w:r>
      <w:r w:rsidRPr="00290974">
        <w:rPr>
          <w:rFonts w:ascii="Times New Roman" w:hAnsi="Times New Roman" w:cs="Times New Roman"/>
        </w:rPr>
        <w:tab/>
      </w:r>
    </w:p>
    <w:p w:rsidR="00757271" w:rsidRPr="00290974" w:rsidRDefault="00757271" w:rsidP="00290974">
      <w:pPr>
        <w:tabs>
          <w:tab w:val="center" w:pos="4677"/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90974">
        <w:rPr>
          <w:rFonts w:ascii="Times New Roman" w:hAnsi="Times New Roman" w:cs="Times New Roman"/>
        </w:rPr>
        <w:t xml:space="preserve">Г.Ю. </w:t>
      </w:r>
      <w:proofErr w:type="spellStart"/>
      <w:r w:rsidRPr="00290974">
        <w:rPr>
          <w:rFonts w:ascii="Times New Roman" w:hAnsi="Times New Roman" w:cs="Times New Roman"/>
        </w:rPr>
        <w:t>Виденина</w:t>
      </w:r>
      <w:proofErr w:type="spellEnd"/>
    </w:p>
    <w:p w:rsidR="001D23A3" w:rsidRPr="00290974" w:rsidRDefault="00355A0C" w:rsidP="00290974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290974">
        <w:rPr>
          <w:rFonts w:ascii="Times New Roman" w:hAnsi="Times New Roman" w:cs="Times New Roman"/>
          <w:caps/>
        </w:rPr>
        <w:t xml:space="preserve">Овладение </w:t>
      </w:r>
      <w:r w:rsidR="00757271" w:rsidRPr="00290974">
        <w:rPr>
          <w:rFonts w:ascii="Times New Roman" w:hAnsi="Times New Roman" w:cs="Times New Roman"/>
          <w:caps/>
        </w:rPr>
        <w:t xml:space="preserve">учащимися навыками самоорганизации </w:t>
      </w:r>
      <w:r w:rsidRPr="00290974">
        <w:rPr>
          <w:rFonts w:ascii="Times New Roman" w:hAnsi="Times New Roman" w:cs="Times New Roman"/>
          <w:caps/>
        </w:rPr>
        <w:t>в процессе проектной деятельности в услов</w:t>
      </w:r>
      <w:r w:rsidR="00757271" w:rsidRPr="00290974">
        <w:rPr>
          <w:rFonts w:ascii="Times New Roman" w:hAnsi="Times New Roman" w:cs="Times New Roman"/>
          <w:caps/>
        </w:rPr>
        <w:t>иях дополнительного образования</w:t>
      </w:r>
    </w:p>
    <w:p w:rsidR="00757271" w:rsidRDefault="00812895" w:rsidP="002909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Краткая аннотация: с</w:t>
      </w:r>
      <w:r w:rsidR="00565DE6">
        <w:rPr>
          <w:rFonts w:ascii="Times New Roman" w:hAnsi="Times New Roman" w:cs="Times New Roman"/>
        </w:rPr>
        <w:t xml:space="preserve">татья посвящена вопросу формирования навыков самоорганизации личности. В качестве примера рассматривается </w:t>
      </w:r>
      <w:r>
        <w:rPr>
          <w:rFonts w:ascii="Times New Roman" w:hAnsi="Times New Roman" w:cs="Times New Roman"/>
        </w:rPr>
        <w:t>проектная деятельность учащихся, как наиболее эффективный путь развития индивидуальных способностей.  Обобщается опыт</w:t>
      </w:r>
      <w:r w:rsidR="00D638DE">
        <w:rPr>
          <w:rFonts w:ascii="Times New Roman" w:hAnsi="Times New Roman" w:cs="Times New Roman"/>
        </w:rPr>
        <w:t xml:space="preserve"> реализации проектной деятельности в условиях дополнительного образования.</w:t>
      </w:r>
      <w:r w:rsidR="00D638DE" w:rsidRPr="00D638DE">
        <w:rPr>
          <w:rFonts w:ascii="Times New Roman" w:hAnsi="Times New Roman" w:cs="Times New Roman"/>
        </w:rPr>
        <w:t xml:space="preserve"> </w:t>
      </w:r>
    </w:p>
    <w:p w:rsidR="00812895" w:rsidRDefault="00812895" w:rsidP="002909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Ключевые слова: дополнительное образование, проектная деятельность, </w:t>
      </w:r>
      <w:r w:rsidR="00290974">
        <w:rPr>
          <w:rFonts w:ascii="Times New Roman" w:hAnsi="Times New Roman" w:cs="Times New Roman"/>
        </w:rPr>
        <w:t>процесс творчества, самоорганизация учащихся, развитие личности ребенка.</w:t>
      </w:r>
    </w:p>
    <w:p w:rsidR="00290974" w:rsidRDefault="00290974" w:rsidP="002909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0974" w:rsidRPr="00D04B86" w:rsidRDefault="00290974" w:rsidP="0029097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D04B86">
        <w:rPr>
          <w:rFonts w:ascii="Times New Roman" w:hAnsi="Times New Roman" w:cs="Times New Roman"/>
          <w:lang w:val="en-US"/>
        </w:rPr>
        <w:t>G.Yu</w:t>
      </w:r>
      <w:proofErr w:type="spellEnd"/>
      <w:r w:rsidRPr="00D04B8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04B86">
        <w:rPr>
          <w:rFonts w:ascii="Times New Roman" w:hAnsi="Times New Roman" w:cs="Times New Roman"/>
          <w:lang w:val="en-US"/>
        </w:rPr>
        <w:t>Videnina</w:t>
      </w:r>
      <w:proofErr w:type="spellEnd"/>
    </w:p>
    <w:p w:rsidR="00290974" w:rsidRPr="00290974" w:rsidRDefault="00290974" w:rsidP="0029097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90974">
        <w:rPr>
          <w:rFonts w:ascii="Times New Roman" w:hAnsi="Times New Roman" w:cs="Times New Roman"/>
          <w:lang w:val="en-US"/>
        </w:rPr>
        <w:t xml:space="preserve">POSSIBILITY OF SELF-ORGANIZATION SKILLS FOR STUDENTS IN THE PROCESS OF PROJECT ACTIVITY IN THE CONDITIONS OF </w:t>
      </w:r>
      <w:r w:rsidRPr="0030316D">
        <w:rPr>
          <w:rFonts w:ascii="Times New Roman" w:hAnsi="Times New Roman" w:cs="Times New Roman"/>
          <w:lang w:val="en-US"/>
        </w:rPr>
        <w:t>ADDITIONAL EDUCATION</w:t>
      </w:r>
    </w:p>
    <w:p w:rsidR="00290974" w:rsidRPr="00D04B86" w:rsidRDefault="00290974" w:rsidP="0029097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04B86">
        <w:rPr>
          <w:rFonts w:ascii="Times New Roman" w:hAnsi="Times New Roman" w:cs="Times New Roman"/>
          <w:lang w:val="en-US"/>
        </w:rPr>
        <w:t>Key words: additional education, project activities, the creative process, self-organization of students, the development of the personality of the child.</w:t>
      </w:r>
    </w:p>
    <w:p w:rsidR="00290974" w:rsidRDefault="00290974" w:rsidP="0029097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04B86">
        <w:rPr>
          <w:rFonts w:ascii="Times New Roman" w:hAnsi="Times New Roman" w:cs="Times New Roman"/>
          <w:lang w:val="en-US"/>
        </w:rPr>
        <w:t xml:space="preserve">Brief annotation: the article is devoted to the formation of personal self-organization skills. </w:t>
      </w:r>
      <w:r w:rsidRPr="00290974">
        <w:rPr>
          <w:rFonts w:ascii="Times New Roman" w:hAnsi="Times New Roman" w:cs="Times New Roman"/>
          <w:lang w:val="en-US"/>
        </w:rPr>
        <w:t xml:space="preserve">As an example, the project activity of students is considered as the most effective way of developing individual abilities. The experience of implementing project activities in the context of </w:t>
      </w:r>
      <w:r w:rsidRPr="0030316D">
        <w:rPr>
          <w:rFonts w:ascii="Times New Roman" w:hAnsi="Times New Roman" w:cs="Times New Roman"/>
          <w:lang w:val="en-US"/>
        </w:rPr>
        <w:t>further education</w:t>
      </w:r>
      <w:r w:rsidRPr="00290974">
        <w:rPr>
          <w:rFonts w:ascii="Times New Roman" w:hAnsi="Times New Roman" w:cs="Times New Roman"/>
          <w:lang w:val="en-US"/>
        </w:rPr>
        <w:t xml:space="preserve"> is summarized.</w:t>
      </w:r>
    </w:p>
    <w:p w:rsidR="001E3656" w:rsidRPr="00BF2EA7" w:rsidRDefault="001E3656" w:rsidP="001E3656">
      <w:pPr>
        <w:spacing w:after="0" w:line="240" w:lineRule="auto"/>
        <w:ind w:firstLine="709"/>
        <w:rPr>
          <w:rFonts w:ascii="Times New Roman" w:hAnsi="Times New Roman" w:cs="Times New Roman"/>
          <w:lang w:val="en-US"/>
        </w:rPr>
      </w:pPr>
    </w:p>
    <w:p w:rsidR="001E3656" w:rsidRPr="00D04B86" w:rsidRDefault="001E3656" w:rsidP="001E3656">
      <w:pPr>
        <w:spacing w:after="0" w:line="240" w:lineRule="auto"/>
        <w:ind w:firstLine="709"/>
        <w:rPr>
          <w:rFonts w:ascii="Times New Roman" w:eastAsia="Times New Roman" w:hAnsi="Times New Roman"/>
          <w:lang w:val="en-US"/>
        </w:rPr>
      </w:pPr>
    </w:p>
    <w:p w:rsidR="001E3656" w:rsidRPr="008B59AA" w:rsidRDefault="00BF2EA7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>С</w:t>
      </w:r>
      <w:r w:rsidR="001E3656" w:rsidRPr="008B59AA">
        <w:rPr>
          <w:rFonts w:ascii="Times New Roman" w:hAnsi="Times New Roman" w:cs="Times New Roman"/>
        </w:rPr>
        <w:t>овременно</w:t>
      </w:r>
      <w:r w:rsidRPr="008B59AA">
        <w:rPr>
          <w:rFonts w:ascii="Times New Roman" w:hAnsi="Times New Roman" w:cs="Times New Roman"/>
        </w:rPr>
        <w:t>е</w:t>
      </w:r>
      <w:r w:rsidR="001E3656" w:rsidRPr="008B59AA">
        <w:rPr>
          <w:rFonts w:ascii="Times New Roman" w:hAnsi="Times New Roman" w:cs="Times New Roman"/>
        </w:rPr>
        <w:t xml:space="preserve"> образовани</w:t>
      </w:r>
      <w:r w:rsidRPr="008B59AA">
        <w:rPr>
          <w:rFonts w:ascii="Times New Roman" w:hAnsi="Times New Roman" w:cs="Times New Roman"/>
        </w:rPr>
        <w:t>е</w:t>
      </w:r>
      <w:r w:rsidR="001E3656" w:rsidRPr="008B59AA">
        <w:rPr>
          <w:rFonts w:ascii="Times New Roman" w:hAnsi="Times New Roman" w:cs="Times New Roman"/>
        </w:rPr>
        <w:t xml:space="preserve"> в целом и дополнительно</w:t>
      </w:r>
      <w:r w:rsidRPr="008B59AA">
        <w:rPr>
          <w:rFonts w:ascii="Times New Roman" w:hAnsi="Times New Roman" w:cs="Times New Roman"/>
        </w:rPr>
        <w:t>е</w:t>
      </w:r>
      <w:r w:rsidR="001E3656" w:rsidRPr="008B59AA">
        <w:rPr>
          <w:rFonts w:ascii="Times New Roman" w:hAnsi="Times New Roman" w:cs="Times New Roman"/>
        </w:rPr>
        <w:t xml:space="preserve"> в частности</w:t>
      </w:r>
      <w:r w:rsidR="00DA4484" w:rsidRPr="008B59AA">
        <w:rPr>
          <w:rFonts w:ascii="Times New Roman" w:hAnsi="Times New Roman" w:cs="Times New Roman"/>
        </w:rPr>
        <w:t>,</w:t>
      </w:r>
      <w:r w:rsidRPr="008B59AA">
        <w:rPr>
          <w:rFonts w:ascii="Times New Roman" w:hAnsi="Times New Roman" w:cs="Times New Roman"/>
        </w:rPr>
        <w:t xml:space="preserve"> </w:t>
      </w:r>
      <w:r w:rsidR="00205A05" w:rsidRPr="008B59AA">
        <w:rPr>
          <w:rFonts w:ascii="Times New Roman" w:hAnsi="Times New Roman" w:cs="Times New Roman"/>
        </w:rPr>
        <w:t>«</w:t>
      </w:r>
      <w:r w:rsidR="001E3656" w:rsidRPr="008B59AA">
        <w:rPr>
          <w:rFonts w:ascii="Times New Roman" w:hAnsi="Times New Roman" w:cs="Times New Roman"/>
        </w:rPr>
        <w:t>осуществляем</w:t>
      </w:r>
      <w:r w:rsidRPr="008B59AA">
        <w:rPr>
          <w:rFonts w:ascii="Times New Roman" w:hAnsi="Times New Roman" w:cs="Times New Roman"/>
        </w:rPr>
        <w:t>ое</w:t>
      </w:r>
      <w:r w:rsidR="001E3656" w:rsidRPr="008B59AA">
        <w:rPr>
          <w:rFonts w:ascii="Times New Roman" w:hAnsi="Times New Roman" w:cs="Times New Roman"/>
        </w:rPr>
        <w:t xml:space="preserve"> в интересах человека</w:t>
      </w:r>
      <w:r w:rsidRPr="008B59AA">
        <w:rPr>
          <w:rFonts w:ascii="Times New Roman" w:hAnsi="Times New Roman" w:cs="Times New Roman"/>
        </w:rPr>
        <w:t xml:space="preserve">, семьи, общества и государства является доступным способом приобретения </w:t>
      </w:r>
      <w:r w:rsidR="001E3656" w:rsidRPr="008B59AA">
        <w:rPr>
          <w:rFonts w:ascii="Times New Roman" w:hAnsi="Times New Roman" w:cs="Times New Roman"/>
        </w:rPr>
        <w:t>знаний, умений, навыков, ценностных установок, опыта деятельности и компетенци</w:t>
      </w:r>
      <w:r w:rsidRPr="008B59AA">
        <w:rPr>
          <w:rFonts w:ascii="Times New Roman" w:hAnsi="Times New Roman" w:cs="Times New Roman"/>
        </w:rPr>
        <w:t>й в соответствии с возрастном учащихся</w:t>
      </w:r>
      <w:r w:rsidR="00205A05" w:rsidRPr="008B59AA">
        <w:rPr>
          <w:rFonts w:ascii="Times New Roman" w:hAnsi="Times New Roman" w:cs="Times New Roman"/>
        </w:rPr>
        <w:t>»</w:t>
      </w:r>
      <w:r w:rsidR="00DA4484" w:rsidRPr="008B59AA">
        <w:rPr>
          <w:rFonts w:ascii="Times New Roman" w:hAnsi="Times New Roman" w:cs="Times New Roman"/>
        </w:rPr>
        <w:t>,</w:t>
      </w:r>
      <w:r w:rsidR="001E3656" w:rsidRPr="008B59AA">
        <w:rPr>
          <w:rFonts w:ascii="Times New Roman" w:hAnsi="Times New Roman" w:cs="Times New Roman"/>
        </w:rPr>
        <w:t xml:space="preserve"> </w:t>
      </w:r>
      <w:r w:rsidRPr="008B59AA">
        <w:rPr>
          <w:rFonts w:ascii="Times New Roman" w:hAnsi="Times New Roman" w:cs="Times New Roman"/>
        </w:rPr>
        <w:t xml:space="preserve">направлено </w:t>
      </w:r>
      <w:r w:rsidR="009F39FA" w:rsidRPr="008B59AA">
        <w:rPr>
          <w:rFonts w:ascii="Times New Roman" w:hAnsi="Times New Roman" w:cs="Times New Roman"/>
        </w:rPr>
        <w:t>на «</w:t>
      </w:r>
      <w:r w:rsidR="001E3656" w:rsidRPr="008B59AA">
        <w:rPr>
          <w:rFonts w:ascii="Times New Roman" w:hAnsi="Times New Roman" w:cs="Times New Roman"/>
        </w:rPr>
        <w:t>интеллектуально</w:t>
      </w:r>
      <w:r w:rsidRPr="008B59AA">
        <w:rPr>
          <w:rFonts w:ascii="Times New Roman" w:hAnsi="Times New Roman" w:cs="Times New Roman"/>
        </w:rPr>
        <w:t>е</w:t>
      </w:r>
      <w:r w:rsidR="001E3656" w:rsidRPr="008B59AA">
        <w:rPr>
          <w:rFonts w:ascii="Times New Roman" w:hAnsi="Times New Roman" w:cs="Times New Roman"/>
        </w:rPr>
        <w:t>, духовно-нравственно</w:t>
      </w:r>
      <w:r w:rsidRPr="008B59AA">
        <w:rPr>
          <w:rFonts w:ascii="Times New Roman" w:hAnsi="Times New Roman" w:cs="Times New Roman"/>
        </w:rPr>
        <w:t>е</w:t>
      </w:r>
      <w:r w:rsidR="001E3656" w:rsidRPr="008B59AA">
        <w:rPr>
          <w:rFonts w:ascii="Times New Roman" w:hAnsi="Times New Roman" w:cs="Times New Roman"/>
        </w:rPr>
        <w:t>, творческо</w:t>
      </w:r>
      <w:r w:rsidRPr="008B59AA">
        <w:rPr>
          <w:rFonts w:ascii="Times New Roman" w:hAnsi="Times New Roman" w:cs="Times New Roman"/>
        </w:rPr>
        <w:t>е</w:t>
      </w:r>
      <w:r w:rsidR="001E3656" w:rsidRPr="008B59AA">
        <w:rPr>
          <w:rFonts w:ascii="Times New Roman" w:hAnsi="Times New Roman" w:cs="Times New Roman"/>
        </w:rPr>
        <w:t>, физическо</w:t>
      </w:r>
      <w:r w:rsidRPr="008B59AA">
        <w:rPr>
          <w:rFonts w:ascii="Times New Roman" w:hAnsi="Times New Roman" w:cs="Times New Roman"/>
        </w:rPr>
        <w:t>е</w:t>
      </w:r>
      <w:r w:rsidR="001E3656" w:rsidRPr="008B59AA">
        <w:rPr>
          <w:rFonts w:ascii="Times New Roman" w:hAnsi="Times New Roman" w:cs="Times New Roman"/>
        </w:rPr>
        <w:t xml:space="preserve"> и профессионально</w:t>
      </w:r>
      <w:r w:rsidRPr="008B59AA">
        <w:rPr>
          <w:rFonts w:ascii="Times New Roman" w:hAnsi="Times New Roman" w:cs="Times New Roman"/>
        </w:rPr>
        <w:t>е</w:t>
      </w:r>
      <w:r w:rsidR="001E3656" w:rsidRPr="008B59AA">
        <w:rPr>
          <w:rFonts w:ascii="Times New Roman" w:hAnsi="Times New Roman" w:cs="Times New Roman"/>
        </w:rPr>
        <w:t xml:space="preserve"> развити</w:t>
      </w:r>
      <w:r w:rsidRPr="008B59AA">
        <w:rPr>
          <w:rFonts w:ascii="Times New Roman" w:hAnsi="Times New Roman" w:cs="Times New Roman"/>
        </w:rPr>
        <w:t>е</w:t>
      </w:r>
      <w:r w:rsidR="001E3656" w:rsidRPr="008B59AA">
        <w:rPr>
          <w:rFonts w:ascii="Times New Roman" w:hAnsi="Times New Roman" w:cs="Times New Roman"/>
        </w:rPr>
        <w:t xml:space="preserve"> человека, удовлетворения его образовательных потребностей и интересов</w:t>
      </w:r>
      <w:r w:rsidRPr="008B59AA">
        <w:rPr>
          <w:rFonts w:ascii="Times New Roman" w:hAnsi="Times New Roman" w:cs="Times New Roman"/>
        </w:rPr>
        <w:t xml:space="preserve">» </w:t>
      </w:r>
      <w:r w:rsidRPr="008B59AA">
        <w:rPr>
          <w:rFonts w:ascii="Times New Roman" w:hAnsi="Times New Roman" w:cs="Times New Roman"/>
        </w:rPr>
        <w:sym w:font="Symbol" w:char="F05B"/>
      </w:r>
      <w:r w:rsidR="009F39FA">
        <w:rPr>
          <w:rFonts w:ascii="Times New Roman" w:hAnsi="Times New Roman" w:cs="Times New Roman"/>
        </w:rPr>
        <w:t>1</w:t>
      </w:r>
      <w:r w:rsidR="009F39FA">
        <w:rPr>
          <w:rFonts w:ascii="Times New Roman" w:hAnsi="Times New Roman" w:cs="Times New Roman"/>
        </w:rPr>
        <w:sym w:font="Symbol" w:char="F05D"/>
      </w:r>
      <w:r w:rsidR="009F39FA">
        <w:rPr>
          <w:rFonts w:ascii="Times New Roman" w:hAnsi="Times New Roman" w:cs="Times New Roman"/>
        </w:rPr>
        <w:t>.</w:t>
      </w:r>
    </w:p>
    <w:p w:rsidR="00BA35F2" w:rsidRPr="008B59AA" w:rsidRDefault="00BF2EA7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>Интенсивное изменение окружающей жизни и процессы, протекающие в современном обществе, связанные с проникновением научно-технического прогресса в многие сферы жизнедеятельности современного человека, диктует педагогам необходимость выбора наиболее эффективных способов обучения, воспитания и личностного развития</w:t>
      </w:r>
      <w:r w:rsidR="00205A05" w:rsidRPr="008B59AA">
        <w:rPr>
          <w:rFonts w:ascii="Times New Roman" w:hAnsi="Times New Roman" w:cs="Times New Roman"/>
        </w:rPr>
        <w:t xml:space="preserve"> детей и подростков</w:t>
      </w:r>
      <w:r w:rsidRPr="008B59AA">
        <w:rPr>
          <w:rFonts w:ascii="Times New Roman" w:hAnsi="Times New Roman" w:cs="Times New Roman"/>
        </w:rPr>
        <w:t>.</w:t>
      </w:r>
    </w:p>
    <w:p w:rsidR="00BA35F2" w:rsidRPr="008B59AA" w:rsidRDefault="00901B1F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 xml:space="preserve">Специфика дополнительного </w:t>
      </w:r>
      <w:r w:rsidR="00DA4484" w:rsidRPr="008B59AA">
        <w:rPr>
          <w:rFonts w:ascii="Times New Roman" w:hAnsi="Times New Roman" w:cs="Times New Roman"/>
        </w:rPr>
        <w:t xml:space="preserve">образования </w:t>
      </w:r>
      <w:r w:rsidR="00205A05" w:rsidRPr="008B59AA">
        <w:rPr>
          <w:rFonts w:ascii="Times New Roman" w:hAnsi="Times New Roman" w:cs="Times New Roman"/>
        </w:rPr>
        <w:t>заключается в</w:t>
      </w:r>
      <w:r w:rsidR="00DA4484" w:rsidRPr="008B59AA">
        <w:rPr>
          <w:rFonts w:ascii="Times New Roman" w:hAnsi="Times New Roman" w:cs="Times New Roman"/>
        </w:rPr>
        <w:t xml:space="preserve"> </w:t>
      </w:r>
      <w:r w:rsidRPr="008B59AA">
        <w:rPr>
          <w:rFonts w:ascii="Times New Roman" w:hAnsi="Times New Roman" w:cs="Times New Roman"/>
        </w:rPr>
        <w:t>нестандартн</w:t>
      </w:r>
      <w:r w:rsidR="00205A05" w:rsidRPr="008B59AA">
        <w:rPr>
          <w:rFonts w:ascii="Times New Roman" w:hAnsi="Times New Roman" w:cs="Times New Roman"/>
        </w:rPr>
        <w:t>ом</w:t>
      </w:r>
      <w:r w:rsidR="00DA4484" w:rsidRPr="008B59AA">
        <w:rPr>
          <w:rFonts w:ascii="Times New Roman" w:hAnsi="Times New Roman" w:cs="Times New Roman"/>
        </w:rPr>
        <w:t xml:space="preserve"> взгляд</w:t>
      </w:r>
      <w:r w:rsidR="00205A05" w:rsidRPr="008B59AA">
        <w:rPr>
          <w:rFonts w:ascii="Times New Roman" w:hAnsi="Times New Roman" w:cs="Times New Roman"/>
        </w:rPr>
        <w:t>е</w:t>
      </w:r>
      <w:r w:rsidRPr="008B59AA">
        <w:rPr>
          <w:rFonts w:ascii="Times New Roman" w:hAnsi="Times New Roman" w:cs="Times New Roman"/>
        </w:rPr>
        <w:t xml:space="preserve"> на многие вопросы педагогической практики</w:t>
      </w:r>
      <w:r w:rsidR="00DA4484" w:rsidRPr="008B59AA">
        <w:rPr>
          <w:rFonts w:ascii="Times New Roman" w:hAnsi="Times New Roman" w:cs="Times New Roman"/>
        </w:rPr>
        <w:t>. В</w:t>
      </w:r>
      <w:r w:rsidRPr="008B59AA">
        <w:rPr>
          <w:rFonts w:ascii="Times New Roman" w:hAnsi="Times New Roman" w:cs="Times New Roman"/>
        </w:rPr>
        <w:t>о-</w:t>
      </w:r>
      <w:r w:rsidR="00251B43" w:rsidRPr="008B59AA">
        <w:rPr>
          <w:rFonts w:ascii="Times New Roman" w:hAnsi="Times New Roman" w:cs="Times New Roman"/>
        </w:rPr>
        <w:t>первых, мы</w:t>
      </w:r>
      <w:r w:rsidRPr="008B59AA">
        <w:rPr>
          <w:rFonts w:ascii="Times New Roman" w:hAnsi="Times New Roman" w:cs="Times New Roman"/>
        </w:rPr>
        <w:t xml:space="preserve"> принимаем ребенка как отдельно взятое лицо, являющееся личностью, у которой свои собственные ценности, </w:t>
      </w:r>
      <w:r w:rsidR="00DA4484" w:rsidRPr="008B59AA">
        <w:rPr>
          <w:rFonts w:ascii="Times New Roman" w:hAnsi="Times New Roman" w:cs="Times New Roman"/>
        </w:rPr>
        <w:t>приобретаемый</w:t>
      </w:r>
      <w:r w:rsidRPr="008B59AA">
        <w:rPr>
          <w:rFonts w:ascii="Times New Roman" w:hAnsi="Times New Roman" w:cs="Times New Roman"/>
        </w:rPr>
        <w:t xml:space="preserve"> опыт и навыки, формирующиеся потребности </w:t>
      </w:r>
      <w:r w:rsidR="00251B43" w:rsidRPr="008B59AA">
        <w:rPr>
          <w:rFonts w:ascii="Times New Roman" w:hAnsi="Times New Roman" w:cs="Times New Roman"/>
        </w:rPr>
        <w:t>и интересы</w:t>
      </w:r>
      <w:r w:rsidRPr="008B59AA">
        <w:rPr>
          <w:rFonts w:ascii="Times New Roman" w:hAnsi="Times New Roman" w:cs="Times New Roman"/>
        </w:rPr>
        <w:t xml:space="preserve">. Во-вторых, мы говорим о том, что </w:t>
      </w:r>
      <w:r w:rsidR="00DA4484" w:rsidRPr="008B59AA">
        <w:rPr>
          <w:rFonts w:ascii="Times New Roman" w:hAnsi="Times New Roman" w:cs="Times New Roman"/>
        </w:rPr>
        <w:t xml:space="preserve">личность является социальным качеством человека, а формирование личности – сложный процесс, в котором формирующийся внутренний мир ребенка связан со способностью личности организовать себя во внутреннем плане, выработать способность к взаимодействию в окружающем социуме. </w:t>
      </w:r>
    </w:p>
    <w:p w:rsidR="00BA35F2" w:rsidRPr="008B59AA" w:rsidRDefault="00DA4484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 xml:space="preserve">Дополнительное образование </w:t>
      </w:r>
      <w:r w:rsidR="00BA35F2" w:rsidRPr="008B59AA">
        <w:rPr>
          <w:rFonts w:ascii="Times New Roman" w:hAnsi="Times New Roman" w:cs="Times New Roman"/>
        </w:rPr>
        <w:t>ориентированно</w:t>
      </w:r>
      <w:r w:rsidRPr="008B59AA">
        <w:rPr>
          <w:rFonts w:ascii="Times New Roman" w:hAnsi="Times New Roman" w:cs="Times New Roman"/>
        </w:rPr>
        <w:t xml:space="preserve"> на потребности, интересы, </w:t>
      </w:r>
      <w:r w:rsidR="00BA35F2" w:rsidRPr="008B59AA">
        <w:rPr>
          <w:rFonts w:ascii="Times New Roman" w:hAnsi="Times New Roman" w:cs="Times New Roman"/>
        </w:rPr>
        <w:t xml:space="preserve">детей и общества в целом, </w:t>
      </w:r>
      <w:r w:rsidRPr="008B59AA">
        <w:rPr>
          <w:rFonts w:ascii="Times New Roman" w:hAnsi="Times New Roman" w:cs="Times New Roman"/>
        </w:rPr>
        <w:t xml:space="preserve">подчеркивает направленность личности, ее самосознание, самооценку, </w:t>
      </w:r>
      <w:r w:rsidR="00251B43" w:rsidRPr="008B59AA">
        <w:rPr>
          <w:rFonts w:ascii="Times New Roman" w:hAnsi="Times New Roman" w:cs="Times New Roman"/>
        </w:rPr>
        <w:t>самоува</w:t>
      </w:r>
      <w:r w:rsidR="00BA35F2" w:rsidRPr="008B59AA">
        <w:rPr>
          <w:rFonts w:ascii="Times New Roman" w:hAnsi="Times New Roman" w:cs="Times New Roman"/>
        </w:rPr>
        <w:t>жение.</w:t>
      </w:r>
    </w:p>
    <w:p w:rsidR="00205A05" w:rsidRPr="008B59AA" w:rsidRDefault="00251B43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>Желание детей и подростков посещать занятия в объединениях дополнительного образования уже говорит о целеустремленности</w:t>
      </w:r>
      <w:r w:rsidR="00D34456" w:rsidRPr="008B59AA">
        <w:rPr>
          <w:rFonts w:ascii="Times New Roman" w:hAnsi="Times New Roman" w:cs="Times New Roman"/>
        </w:rPr>
        <w:t xml:space="preserve"> личности, </w:t>
      </w:r>
      <w:r w:rsidR="00670D6A" w:rsidRPr="008B59AA">
        <w:rPr>
          <w:rFonts w:ascii="Times New Roman" w:hAnsi="Times New Roman" w:cs="Times New Roman"/>
        </w:rPr>
        <w:t xml:space="preserve">определенной </w:t>
      </w:r>
      <w:r w:rsidR="008B0B78" w:rsidRPr="008B59AA">
        <w:rPr>
          <w:rFonts w:ascii="Times New Roman" w:hAnsi="Times New Roman" w:cs="Times New Roman"/>
        </w:rPr>
        <w:t>сферы</w:t>
      </w:r>
      <w:r w:rsidR="00D34456" w:rsidRPr="008B59AA">
        <w:rPr>
          <w:rFonts w:ascii="Times New Roman" w:hAnsi="Times New Roman" w:cs="Times New Roman"/>
        </w:rPr>
        <w:t xml:space="preserve"> мотив</w:t>
      </w:r>
      <w:r w:rsidR="00670D6A" w:rsidRPr="008B59AA">
        <w:rPr>
          <w:rFonts w:ascii="Times New Roman" w:hAnsi="Times New Roman" w:cs="Times New Roman"/>
        </w:rPr>
        <w:t>ов</w:t>
      </w:r>
      <w:r w:rsidRPr="008B59AA">
        <w:rPr>
          <w:rFonts w:ascii="Times New Roman" w:hAnsi="Times New Roman" w:cs="Times New Roman"/>
        </w:rPr>
        <w:t xml:space="preserve"> и внутренни</w:t>
      </w:r>
      <w:r w:rsidR="00670D6A" w:rsidRPr="008B59AA">
        <w:rPr>
          <w:rFonts w:ascii="Times New Roman" w:hAnsi="Times New Roman" w:cs="Times New Roman"/>
        </w:rPr>
        <w:t>х</w:t>
      </w:r>
      <w:r w:rsidRPr="008B59AA">
        <w:rPr>
          <w:rFonts w:ascii="Times New Roman" w:hAnsi="Times New Roman" w:cs="Times New Roman"/>
        </w:rPr>
        <w:t xml:space="preserve"> регулятивны</w:t>
      </w:r>
      <w:r w:rsidR="00670D6A" w:rsidRPr="008B59AA">
        <w:rPr>
          <w:rFonts w:ascii="Times New Roman" w:hAnsi="Times New Roman" w:cs="Times New Roman"/>
        </w:rPr>
        <w:t>х</w:t>
      </w:r>
      <w:r w:rsidRPr="008B59AA">
        <w:rPr>
          <w:rFonts w:ascii="Times New Roman" w:hAnsi="Times New Roman" w:cs="Times New Roman"/>
        </w:rPr>
        <w:t xml:space="preserve"> механизм</w:t>
      </w:r>
      <w:r w:rsidR="00670D6A" w:rsidRPr="008B59AA">
        <w:rPr>
          <w:rFonts w:ascii="Times New Roman" w:hAnsi="Times New Roman" w:cs="Times New Roman"/>
        </w:rPr>
        <w:t>ов. Успешность личности зависит</w:t>
      </w:r>
      <w:r w:rsidR="00BA35F2" w:rsidRPr="008B59AA">
        <w:rPr>
          <w:rFonts w:ascii="Times New Roman" w:hAnsi="Times New Roman" w:cs="Times New Roman"/>
        </w:rPr>
        <w:t xml:space="preserve"> не только от</w:t>
      </w:r>
      <w:r w:rsidR="00670D6A" w:rsidRPr="008B59AA">
        <w:rPr>
          <w:rFonts w:ascii="Times New Roman" w:hAnsi="Times New Roman" w:cs="Times New Roman"/>
        </w:rPr>
        <w:t xml:space="preserve"> степени освоения знаний, но и общительности, умения быстро </w:t>
      </w:r>
      <w:r w:rsidR="00BA35F2" w:rsidRPr="008B59AA">
        <w:rPr>
          <w:rFonts w:ascii="Times New Roman" w:hAnsi="Times New Roman" w:cs="Times New Roman"/>
        </w:rPr>
        <w:t xml:space="preserve">осваивать новую информацию, работать в </w:t>
      </w:r>
      <w:r w:rsidR="008B0B78" w:rsidRPr="008B59AA">
        <w:rPr>
          <w:rFonts w:ascii="Times New Roman" w:hAnsi="Times New Roman" w:cs="Times New Roman"/>
        </w:rPr>
        <w:t>коллективе</w:t>
      </w:r>
      <w:r w:rsidR="00BA35F2" w:rsidRPr="008B59AA">
        <w:rPr>
          <w:rFonts w:ascii="Times New Roman" w:hAnsi="Times New Roman" w:cs="Times New Roman"/>
        </w:rPr>
        <w:t xml:space="preserve">, грамотно выражать свои </w:t>
      </w:r>
      <w:r w:rsidR="008B0B78" w:rsidRPr="008B59AA">
        <w:rPr>
          <w:rFonts w:ascii="Times New Roman" w:hAnsi="Times New Roman" w:cs="Times New Roman"/>
        </w:rPr>
        <w:t>мысли</w:t>
      </w:r>
      <w:r w:rsidR="00BA35F2" w:rsidRPr="008B59AA">
        <w:rPr>
          <w:rFonts w:ascii="Times New Roman" w:hAnsi="Times New Roman" w:cs="Times New Roman"/>
        </w:rPr>
        <w:t xml:space="preserve">. То </w:t>
      </w:r>
      <w:r w:rsidR="008B0B78" w:rsidRPr="008B59AA">
        <w:rPr>
          <w:rFonts w:ascii="Times New Roman" w:hAnsi="Times New Roman" w:cs="Times New Roman"/>
        </w:rPr>
        <w:t xml:space="preserve">есть, от </w:t>
      </w:r>
      <w:r w:rsidR="00BA35F2" w:rsidRPr="008B59AA">
        <w:rPr>
          <w:rFonts w:ascii="Times New Roman" w:hAnsi="Times New Roman" w:cs="Times New Roman"/>
        </w:rPr>
        <w:t>осв</w:t>
      </w:r>
      <w:r w:rsidR="008B0B78" w:rsidRPr="008B59AA">
        <w:rPr>
          <w:rFonts w:ascii="Times New Roman" w:hAnsi="Times New Roman" w:cs="Times New Roman"/>
        </w:rPr>
        <w:t>оения</w:t>
      </w:r>
      <w:r w:rsidR="00BA35F2" w:rsidRPr="008B59AA">
        <w:rPr>
          <w:rFonts w:ascii="Times New Roman" w:hAnsi="Times New Roman" w:cs="Times New Roman"/>
        </w:rPr>
        <w:t xml:space="preserve"> учащимися разного рода компетенций.</w:t>
      </w:r>
    </w:p>
    <w:p w:rsidR="00BA35F2" w:rsidRPr="008B59AA" w:rsidRDefault="003B6602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>Ключевые компетенции – наиболее общие, универсальные, выработанны</w:t>
      </w:r>
      <w:r w:rsidR="00205A05" w:rsidRPr="008B59AA">
        <w:rPr>
          <w:rFonts w:ascii="Times New Roman" w:hAnsi="Times New Roman" w:cs="Times New Roman"/>
        </w:rPr>
        <w:t>е способы действия</w:t>
      </w:r>
      <w:r w:rsidRPr="008B59AA">
        <w:rPr>
          <w:rFonts w:ascii="Times New Roman" w:hAnsi="Times New Roman" w:cs="Times New Roman"/>
        </w:rPr>
        <w:t xml:space="preserve"> приобретаются в образовательном процессе в результате опыта их успешного применения</w:t>
      </w:r>
      <w:r w:rsidR="00D04B86">
        <w:rPr>
          <w:rFonts w:ascii="Times New Roman" w:hAnsi="Times New Roman" w:cs="Times New Roman"/>
        </w:rPr>
        <w:t>.</w:t>
      </w:r>
      <w:r w:rsidR="008B0B78" w:rsidRPr="008B59AA">
        <w:rPr>
          <w:rFonts w:ascii="Times New Roman" w:hAnsi="Times New Roman" w:cs="Times New Roman"/>
        </w:rPr>
        <w:t xml:space="preserve"> </w:t>
      </w:r>
      <w:r w:rsidR="008B0B78" w:rsidRPr="008B59AA">
        <w:rPr>
          <w:rFonts w:ascii="Times New Roman" w:hAnsi="Times New Roman" w:cs="Times New Roman"/>
        </w:rPr>
        <w:sym w:font="Symbol" w:char="F05B"/>
      </w:r>
      <w:r w:rsidR="009F39FA">
        <w:rPr>
          <w:rFonts w:ascii="Times New Roman" w:hAnsi="Times New Roman" w:cs="Times New Roman"/>
        </w:rPr>
        <w:t>6</w:t>
      </w:r>
      <w:r w:rsidR="008B0B78" w:rsidRPr="008B59AA">
        <w:rPr>
          <w:rFonts w:ascii="Times New Roman" w:hAnsi="Times New Roman" w:cs="Times New Roman"/>
        </w:rPr>
        <w:sym w:font="Symbol" w:char="F05D"/>
      </w:r>
    </w:p>
    <w:p w:rsidR="00A1632B" w:rsidRPr="008B59AA" w:rsidRDefault="00FA3209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 xml:space="preserve">Необходимость формирования у учащихся умений </w:t>
      </w:r>
      <w:r w:rsidR="003B6602" w:rsidRPr="008B59AA">
        <w:rPr>
          <w:rFonts w:ascii="Times New Roman" w:hAnsi="Times New Roman" w:cs="Times New Roman"/>
        </w:rPr>
        <w:t xml:space="preserve">и навыка </w:t>
      </w:r>
      <w:r w:rsidRPr="008B59AA">
        <w:rPr>
          <w:rFonts w:ascii="Times New Roman" w:hAnsi="Times New Roman" w:cs="Times New Roman"/>
        </w:rPr>
        <w:t>самоорганизации можно рассматривать как следствие запросов образовательной практики.</w:t>
      </w:r>
    </w:p>
    <w:p w:rsidR="00A1632B" w:rsidRPr="008B59AA" w:rsidRDefault="00A1632B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 xml:space="preserve">Существует множество трактовок понятия «самоорганизация». Чаще всего под самоорганизацией понимается умение организовать себя, свое время, свои действия. Другими словами, самоорганизация – это умение организовать ресурсы, имеющиеся в нашем распоряжении. </w:t>
      </w:r>
    </w:p>
    <w:p w:rsidR="003B6602" w:rsidRPr="008B59AA" w:rsidRDefault="00205A05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B59AA">
        <w:rPr>
          <w:rFonts w:ascii="Times New Roman" w:hAnsi="Times New Roman" w:cs="Times New Roman"/>
          <w:color w:val="000000"/>
        </w:rPr>
        <w:t>Изу</w:t>
      </w:r>
      <w:r w:rsidR="00A1632B" w:rsidRPr="008B59AA">
        <w:rPr>
          <w:rFonts w:ascii="Times New Roman" w:hAnsi="Times New Roman" w:cs="Times New Roman"/>
          <w:color w:val="000000"/>
        </w:rPr>
        <w:t xml:space="preserve">чению проблемы самоорганизации посвящены труды А.Г. </w:t>
      </w:r>
      <w:proofErr w:type="spellStart"/>
      <w:r w:rsidR="00A1632B" w:rsidRPr="008B59AA">
        <w:rPr>
          <w:rFonts w:ascii="Times New Roman" w:hAnsi="Times New Roman" w:cs="Times New Roman"/>
          <w:color w:val="000000"/>
        </w:rPr>
        <w:t>Асмолова</w:t>
      </w:r>
      <w:proofErr w:type="spellEnd"/>
      <w:r w:rsidRPr="008B59AA">
        <w:rPr>
          <w:rFonts w:ascii="Times New Roman" w:hAnsi="Times New Roman" w:cs="Times New Roman"/>
          <w:color w:val="000000"/>
        </w:rPr>
        <w:t xml:space="preserve">, </w:t>
      </w:r>
      <w:r w:rsidR="00A1632B" w:rsidRPr="008B59AA">
        <w:rPr>
          <w:rFonts w:ascii="Times New Roman" w:hAnsi="Times New Roman" w:cs="Times New Roman"/>
          <w:color w:val="000000"/>
        </w:rPr>
        <w:t xml:space="preserve">А.В. </w:t>
      </w:r>
      <w:proofErr w:type="spellStart"/>
      <w:r w:rsidR="00A1632B" w:rsidRPr="008B59AA">
        <w:rPr>
          <w:rFonts w:ascii="Times New Roman" w:hAnsi="Times New Roman" w:cs="Times New Roman"/>
          <w:color w:val="000000"/>
        </w:rPr>
        <w:t>Брушлинского</w:t>
      </w:r>
      <w:proofErr w:type="spellEnd"/>
      <w:r w:rsidRPr="008B59AA">
        <w:rPr>
          <w:rFonts w:ascii="Times New Roman" w:hAnsi="Times New Roman" w:cs="Times New Roman"/>
          <w:color w:val="000000"/>
        </w:rPr>
        <w:t xml:space="preserve">, </w:t>
      </w:r>
      <w:r w:rsidR="00A1632B" w:rsidRPr="008B59AA">
        <w:rPr>
          <w:rFonts w:ascii="Times New Roman" w:hAnsi="Times New Roman" w:cs="Times New Roman"/>
          <w:color w:val="000000"/>
        </w:rPr>
        <w:t xml:space="preserve">А.Д. </w:t>
      </w:r>
      <w:proofErr w:type="spellStart"/>
      <w:r w:rsidR="00A1632B" w:rsidRPr="008B59AA">
        <w:rPr>
          <w:rFonts w:ascii="Times New Roman" w:hAnsi="Times New Roman" w:cs="Times New Roman"/>
          <w:color w:val="000000"/>
        </w:rPr>
        <w:t>Ишкова</w:t>
      </w:r>
      <w:proofErr w:type="spellEnd"/>
      <w:r w:rsidR="00CD7794" w:rsidRPr="008B59AA">
        <w:rPr>
          <w:rFonts w:ascii="Times New Roman" w:hAnsi="Times New Roman" w:cs="Times New Roman"/>
          <w:color w:val="000000"/>
        </w:rPr>
        <w:t xml:space="preserve"> </w:t>
      </w:r>
      <w:r w:rsidRPr="008B59AA">
        <w:rPr>
          <w:rFonts w:ascii="Times New Roman" w:hAnsi="Times New Roman" w:cs="Times New Roman"/>
          <w:color w:val="000000"/>
        </w:rPr>
        <w:t>и др.</w:t>
      </w:r>
      <w:r w:rsidR="008B0B78" w:rsidRPr="008B59AA">
        <w:rPr>
          <w:rFonts w:ascii="Times New Roman" w:hAnsi="Times New Roman" w:cs="Times New Roman"/>
          <w:color w:val="000000"/>
        </w:rPr>
        <w:t xml:space="preserve"> </w:t>
      </w:r>
      <w:r w:rsidR="008B0B78" w:rsidRPr="008B59AA">
        <w:rPr>
          <w:rFonts w:ascii="Times New Roman" w:hAnsi="Times New Roman" w:cs="Times New Roman"/>
          <w:color w:val="000000"/>
        </w:rPr>
        <w:sym w:font="Symbol" w:char="F05B"/>
      </w:r>
      <w:r w:rsidR="008B0B78" w:rsidRPr="008B59AA">
        <w:rPr>
          <w:rFonts w:ascii="Times New Roman" w:hAnsi="Times New Roman" w:cs="Times New Roman"/>
        </w:rPr>
        <w:t xml:space="preserve"> </w:t>
      </w:r>
      <w:r w:rsidR="009F39FA">
        <w:rPr>
          <w:rFonts w:ascii="Times New Roman" w:hAnsi="Times New Roman" w:cs="Times New Roman"/>
          <w:color w:val="000000"/>
        </w:rPr>
        <w:t>2,3,4</w:t>
      </w:r>
      <w:r w:rsidR="007D6BE2" w:rsidRPr="008B59AA">
        <w:rPr>
          <w:rFonts w:ascii="Times New Roman" w:hAnsi="Times New Roman" w:cs="Times New Roman"/>
          <w:color w:val="000000"/>
        </w:rPr>
        <w:sym w:font="Symbol" w:char="F05D"/>
      </w:r>
    </w:p>
    <w:p w:rsidR="00205A05" w:rsidRPr="008B59AA" w:rsidRDefault="00205A05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8B59AA">
        <w:rPr>
          <w:rFonts w:ascii="Times New Roman" w:hAnsi="Times New Roman" w:cs="Times New Roman"/>
          <w:color w:val="000000"/>
        </w:rPr>
        <w:lastRenderedPageBreak/>
        <w:t>Цагарелли</w:t>
      </w:r>
      <w:proofErr w:type="spellEnd"/>
      <w:r w:rsidRPr="008B59AA">
        <w:rPr>
          <w:rFonts w:ascii="Times New Roman" w:hAnsi="Times New Roman" w:cs="Times New Roman"/>
          <w:color w:val="000000"/>
        </w:rPr>
        <w:t xml:space="preserve"> Ю.А., подходит к рассмотрению самоорганизации личности, с</w:t>
      </w:r>
      <w:r w:rsidR="00E477C6" w:rsidRPr="008B59AA">
        <w:rPr>
          <w:rFonts w:ascii="Times New Roman" w:hAnsi="Times New Roman" w:cs="Times New Roman"/>
          <w:color w:val="000000"/>
        </w:rPr>
        <w:t xml:space="preserve"> </w:t>
      </w:r>
      <w:r w:rsidR="00CD7794" w:rsidRPr="008B59AA">
        <w:rPr>
          <w:rFonts w:ascii="Times New Roman" w:hAnsi="Times New Roman" w:cs="Times New Roman"/>
          <w:color w:val="000000"/>
        </w:rPr>
        <w:t>точки зрения</w:t>
      </w:r>
      <w:r w:rsidRPr="008B59AA">
        <w:rPr>
          <w:rFonts w:ascii="Times New Roman" w:hAnsi="Times New Roman" w:cs="Times New Roman"/>
          <w:color w:val="000000"/>
        </w:rPr>
        <w:t xml:space="preserve"> значимости результатов деятельности. [</w:t>
      </w:r>
      <w:r w:rsidR="006067E2">
        <w:rPr>
          <w:rFonts w:ascii="Times New Roman" w:hAnsi="Times New Roman" w:cs="Times New Roman"/>
          <w:color w:val="000000"/>
        </w:rPr>
        <w:t>9, с. 174</w:t>
      </w:r>
      <w:r w:rsidRPr="008B59AA">
        <w:rPr>
          <w:rFonts w:ascii="Times New Roman" w:hAnsi="Times New Roman" w:cs="Times New Roman"/>
          <w:color w:val="000000"/>
        </w:rPr>
        <w:t>]</w:t>
      </w:r>
    </w:p>
    <w:p w:rsidR="00E477C6" w:rsidRPr="008B59AA" w:rsidRDefault="00205A05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B59AA">
        <w:rPr>
          <w:rFonts w:ascii="Times New Roman" w:hAnsi="Times New Roman" w:cs="Times New Roman"/>
          <w:color w:val="000000"/>
        </w:rPr>
        <w:t>В рамках личностного подхода самоорганизация рассматривается с точки</w:t>
      </w:r>
      <w:r w:rsidR="00A1632B" w:rsidRPr="008B59AA">
        <w:rPr>
          <w:rFonts w:ascii="Times New Roman" w:hAnsi="Times New Roman" w:cs="Times New Roman"/>
          <w:color w:val="000000"/>
        </w:rPr>
        <w:t xml:space="preserve"> </w:t>
      </w:r>
      <w:r w:rsidRPr="008B59AA">
        <w:rPr>
          <w:rFonts w:ascii="Times New Roman" w:hAnsi="Times New Roman" w:cs="Times New Roman"/>
          <w:color w:val="000000"/>
        </w:rPr>
        <w:t>зрения личностных предпосылок становления и развития во взаимосвязи с общим уровнем</w:t>
      </w:r>
      <w:r w:rsidR="007D6BE2" w:rsidRPr="008B59AA">
        <w:rPr>
          <w:rFonts w:ascii="Times New Roman" w:hAnsi="Times New Roman" w:cs="Times New Roman"/>
          <w:color w:val="000000"/>
        </w:rPr>
        <w:t xml:space="preserve"> </w:t>
      </w:r>
      <w:r w:rsidRPr="008B59AA">
        <w:rPr>
          <w:rFonts w:ascii="Times New Roman" w:hAnsi="Times New Roman" w:cs="Times New Roman"/>
          <w:color w:val="000000"/>
        </w:rPr>
        <w:t>развития</w:t>
      </w:r>
      <w:r w:rsidR="00CD7794" w:rsidRPr="008B59AA">
        <w:rPr>
          <w:rFonts w:ascii="Times New Roman" w:hAnsi="Times New Roman" w:cs="Times New Roman"/>
          <w:color w:val="000000"/>
        </w:rPr>
        <w:t xml:space="preserve"> </w:t>
      </w:r>
      <w:r w:rsidRPr="008B59AA">
        <w:rPr>
          <w:rFonts w:ascii="Times New Roman" w:hAnsi="Times New Roman" w:cs="Times New Roman"/>
          <w:color w:val="000000"/>
        </w:rPr>
        <w:t>эмоционально</w:t>
      </w:r>
      <w:r w:rsidR="00CD7794" w:rsidRPr="008B59AA">
        <w:rPr>
          <w:rFonts w:ascii="Times New Roman" w:hAnsi="Times New Roman" w:cs="Times New Roman"/>
          <w:color w:val="000000"/>
        </w:rPr>
        <w:t>-</w:t>
      </w:r>
      <w:r w:rsidRPr="008B59AA">
        <w:rPr>
          <w:rFonts w:ascii="Times New Roman" w:hAnsi="Times New Roman" w:cs="Times New Roman"/>
          <w:color w:val="000000"/>
        </w:rPr>
        <w:t>волев</w:t>
      </w:r>
      <w:r w:rsidR="00CD7794" w:rsidRPr="008B59AA">
        <w:rPr>
          <w:rFonts w:ascii="Times New Roman" w:hAnsi="Times New Roman" w:cs="Times New Roman"/>
          <w:color w:val="000000"/>
        </w:rPr>
        <w:t>ой и</w:t>
      </w:r>
      <w:r w:rsidRPr="008B59AA">
        <w:rPr>
          <w:rFonts w:ascii="Times New Roman" w:hAnsi="Times New Roman" w:cs="Times New Roman"/>
          <w:color w:val="000000"/>
        </w:rPr>
        <w:t xml:space="preserve"> когнитивн</w:t>
      </w:r>
      <w:r w:rsidR="00CD7794" w:rsidRPr="008B59AA">
        <w:rPr>
          <w:rFonts w:ascii="Times New Roman" w:hAnsi="Times New Roman" w:cs="Times New Roman"/>
          <w:color w:val="000000"/>
        </w:rPr>
        <w:t>ой сфер</w:t>
      </w:r>
      <w:r w:rsidR="00E477C6" w:rsidRPr="008B59AA">
        <w:rPr>
          <w:rFonts w:ascii="Times New Roman" w:hAnsi="Times New Roman" w:cs="Times New Roman"/>
          <w:color w:val="000000"/>
        </w:rPr>
        <w:t>.</w:t>
      </w:r>
    </w:p>
    <w:p w:rsidR="00CD7794" w:rsidRPr="008B59AA" w:rsidRDefault="00CD7794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  <w:color w:val="000000"/>
        </w:rPr>
        <w:t xml:space="preserve"> </w:t>
      </w:r>
      <w:r w:rsidR="00205A05" w:rsidRPr="008B59AA">
        <w:rPr>
          <w:rFonts w:ascii="Times New Roman" w:hAnsi="Times New Roman" w:cs="Times New Roman"/>
          <w:color w:val="000000"/>
        </w:rPr>
        <w:t>В рамках личностного подхода</w:t>
      </w:r>
      <w:r w:rsidR="007D6BE2" w:rsidRPr="008B59AA">
        <w:rPr>
          <w:rFonts w:ascii="Times New Roman" w:hAnsi="Times New Roman" w:cs="Times New Roman"/>
          <w:color w:val="000000"/>
        </w:rPr>
        <w:t xml:space="preserve"> </w:t>
      </w:r>
      <w:r w:rsidR="00205A05" w:rsidRPr="008B59AA">
        <w:rPr>
          <w:rFonts w:ascii="Times New Roman" w:hAnsi="Times New Roman" w:cs="Times New Roman"/>
          <w:color w:val="000000"/>
        </w:rPr>
        <w:t xml:space="preserve">исследователи </w:t>
      </w:r>
      <w:proofErr w:type="spellStart"/>
      <w:r w:rsidRPr="008B59AA">
        <w:rPr>
          <w:rFonts w:ascii="Times New Roman" w:hAnsi="Times New Roman" w:cs="Times New Roman"/>
          <w:color w:val="000000"/>
        </w:rPr>
        <w:t>Губайдулина</w:t>
      </w:r>
      <w:proofErr w:type="spellEnd"/>
      <w:r w:rsidRPr="008B59AA">
        <w:rPr>
          <w:rFonts w:ascii="Times New Roman" w:hAnsi="Times New Roman" w:cs="Times New Roman"/>
          <w:color w:val="000000"/>
        </w:rPr>
        <w:t xml:space="preserve"> Т.А., Дьяченко М.И. и </w:t>
      </w:r>
      <w:proofErr w:type="spellStart"/>
      <w:r w:rsidRPr="008B59AA">
        <w:rPr>
          <w:rFonts w:ascii="Times New Roman" w:hAnsi="Times New Roman" w:cs="Times New Roman"/>
          <w:color w:val="000000"/>
        </w:rPr>
        <w:t>Кандыбович</w:t>
      </w:r>
      <w:proofErr w:type="spellEnd"/>
      <w:r w:rsidRPr="008B59AA">
        <w:rPr>
          <w:rFonts w:ascii="Times New Roman" w:hAnsi="Times New Roman" w:cs="Times New Roman"/>
          <w:color w:val="000000"/>
        </w:rPr>
        <w:t xml:space="preserve"> Л.А., Егорова Т.А., </w:t>
      </w:r>
      <w:proofErr w:type="spellStart"/>
      <w:r w:rsidRPr="008B59AA">
        <w:rPr>
          <w:rFonts w:ascii="Times New Roman" w:hAnsi="Times New Roman" w:cs="Times New Roman"/>
          <w:color w:val="000000"/>
        </w:rPr>
        <w:t>Копеина</w:t>
      </w:r>
      <w:proofErr w:type="spellEnd"/>
      <w:r w:rsidRPr="008B59AA">
        <w:rPr>
          <w:rFonts w:ascii="Times New Roman" w:hAnsi="Times New Roman" w:cs="Times New Roman"/>
          <w:color w:val="000000"/>
        </w:rPr>
        <w:t xml:space="preserve"> Н.С. и др. </w:t>
      </w:r>
      <w:r w:rsidR="007D6BE2" w:rsidRPr="008B59AA">
        <w:rPr>
          <w:rFonts w:ascii="Times New Roman" w:hAnsi="Times New Roman" w:cs="Times New Roman"/>
          <w:color w:val="000000"/>
        </w:rPr>
        <w:t>вводят такое качество личности (</w:t>
      </w:r>
      <w:r w:rsidR="00E477C6" w:rsidRPr="008B59AA">
        <w:rPr>
          <w:rFonts w:ascii="Times New Roman" w:hAnsi="Times New Roman" w:cs="Times New Roman"/>
          <w:color w:val="000000"/>
        </w:rPr>
        <w:t>комплекс личностных свойств</w:t>
      </w:r>
      <w:r w:rsidR="007D6BE2" w:rsidRPr="008B59AA">
        <w:rPr>
          <w:rFonts w:ascii="Times New Roman" w:hAnsi="Times New Roman" w:cs="Times New Roman"/>
          <w:color w:val="000000"/>
        </w:rPr>
        <w:t>)</w:t>
      </w:r>
      <w:r w:rsidR="00E477C6" w:rsidRPr="008B59AA">
        <w:rPr>
          <w:rFonts w:ascii="Times New Roman" w:hAnsi="Times New Roman" w:cs="Times New Roman"/>
          <w:color w:val="000000"/>
        </w:rPr>
        <w:t xml:space="preserve">, </w:t>
      </w:r>
      <w:r w:rsidR="00205A05" w:rsidRPr="008B59AA">
        <w:rPr>
          <w:rFonts w:ascii="Times New Roman" w:hAnsi="Times New Roman" w:cs="Times New Roman"/>
          <w:color w:val="000000"/>
        </w:rPr>
        <w:t>характеризующ</w:t>
      </w:r>
      <w:r w:rsidR="007D6BE2" w:rsidRPr="008B59AA">
        <w:rPr>
          <w:rFonts w:ascii="Times New Roman" w:hAnsi="Times New Roman" w:cs="Times New Roman"/>
          <w:color w:val="000000"/>
        </w:rPr>
        <w:t>ее</w:t>
      </w:r>
      <w:r w:rsidR="00205A05" w:rsidRPr="008B59AA">
        <w:rPr>
          <w:rFonts w:ascii="Times New Roman" w:hAnsi="Times New Roman" w:cs="Times New Roman"/>
          <w:color w:val="000000"/>
        </w:rPr>
        <w:t xml:space="preserve"> уровень</w:t>
      </w:r>
      <w:r w:rsidRPr="008B59AA">
        <w:rPr>
          <w:rFonts w:ascii="Times New Roman" w:hAnsi="Times New Roman" w:cs="Times New Roman"/>
          <w:color w:val="000000"/>
        </w:rPr>
        <w:t xml:space="preserve"> </w:t>
      </w:r>
      <w:r w:rsidR="00205A05" w:rsidRPr="008B59AA">
        <w:rPr>
          <w:rFonts w:ascii="Times New Roman" w:hAnsi="Times New Roman" w:cs="Times New Roman"/>
          <w:color w:val="000000"/>
        </w:rPr>
        <w:t>самоорган</w:t>
      </w:r>
      <w:r w:rsidR="00E477C6" w:rsidRPr="008B59AA">
        <w:rPr>
          <w:rFonts w:ascii="Times New Roman" w:hAnsi="Times New Roman" w:cs="Times New Roman"/>
          <w:color w:val="000000"/>
        </w:rPr>
        <w:t xml:space="preserve">изации </w:t>
      </w:r>
      <w:r w:rsidR="007D6BE2" w:rsidRPr="008B59AA">
        <w:rPr>
          <w:rFonts w:ascii="Times New Roman" w:hAnsi="Times New Roman" w:cs="Times New Roman"/>
          <w:color w:val="000000"/>
        </w:rPr>
        <w:t xml:space="preserve">– </w:t>
      </w:r>
      <w:r w:rsidR="00022235" w:rsidRPr="008B59AA">
        <w:rPr>
          <w:rFonts w:ascii="Times New Roman" w:hAnsi="Times New Roman" w:cs="Times New Roman"/>
          <w:color w:val="000000"/>
        </w:rPr>
        <w:t>организованность</w:t>
      </w:r>
      <w:r w:rsidR="00D04B86">
        <w:rPr>
          <w:rFonts w:ascii="Times New Roman" w:hAnsi="Times New Roman" w:cs="Times New Roman"/>
          <w:color w:val="000000"/>
        </w:rPr>
        <w:t>.</w:t>
      </w:r>
      <w:r w:rsidR="00022235" w:rsidRPr="008B59AA">
        <w:rPr>
          <w:rFonts w:ascii="Times New Roman" w:hAnsi="Times New Roman" w:cs="Times New Roman"/>
          <w:color w:val="000000"/>
        </w:rPr>
        <w:t xml:space="preserve"> [</w:t>
      </w:r>
      <w:r w:rsidR="006067E2">
        <w:rPr>
          <w:rFonts w:ascii="Times New Roman" w:hAnsi="Times New Roman" w:cs="Times New Roman"/>
          <w:color w:val="000000"/>
        </w:rPr>
        <w:t>7, с. 315</w:t>
      </w:r>
      <w:r w:rsidR="00D04B86">
        <w:rPr>
          <w:rFonts w:ascii="Times New Roman" w:hAnsi="Times New Roman" w:cs="Times New Roman"/>
          <w:color w:val="000000"/>
        </w:rPr>
        <w:t>]</w:t>
      </w:r>
    </w:p>
    <w:p w:rsidR="008B59AA" w:rsidRPr="00C73127" w:rsidRDefault="00205A05" w:rsidP="00C73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  <w:color w:val="000000"/>
        </w:rPr>
        <w:t xml:space="preserve">С позиции </w:t>
      </w:r>
      <w:proofErr w:type="spellStart"/>
      <w:r w:rsidRPr="008B59AA">
        <w:rPr>
          <w:rFonts w:ascii="Times New Roman" w:hAnsi="Times New Roman" w:cs="Times New Roman"/>
          <w:color w:val="000000"/>
        </w:rPr>
        <w:t>деятельностного</w:t>
      </w:r>
      <w:proofErr w:type="spellEnd"/>
      <w:r w:rsidRPr="008B59AA">
        <w:rPr>
          <w:rFonts w:ascii="Times New Roman" w:hAnsi="Times New Roman" w:cs="Times New Roman"/>
          <w:color w:val="000000"/>
        </w:rPr>
        <w:t xml:space="preserve"> подхода самоорганизацию рассматривают как</w:t>
      </w:r>
      <w:r w:rsidR="00CD7794" w:rsidRPr="008B59AA">
        <w:rPr>
          <w:rFonts w:ascii="Times New Roman" w:hAnsi="Times New Roman" w:cs="Times New Roman"/>
          <w:color w:val="000000"/>
        </w:rPr>
        <w:t xml:space="preserve"> этапы</w:t>
      </w:r>
      <w:r w:rsidRPr="008B59AA">
        <w:rPr>
          <w:rFonts w:ascii="Times New Roman" w:hAnsi="Times New Roman" w:cs="Times New Roman"/>
          <w:color w:val="000000"/>
        </w:rPr>
        <w:t xml:space="preserve"> деятельности – операции, навыки, умения и т.д.</w:t>
      </w:r>
      <w:r w:rsidR="008B59AA" w:rsidRPr="008B59AA">
        <w:rPr>
          <w:rFonts w:ascii="Times New Roman" w:hAnsi="Times New Roman" w:cs="Times New Roman"/>
          <w:color w:val="000000"/>
        </w:rPr>
        <w:t xml:space="preserve"> </w:t>
      </w:r>
      <w:r w:rsidRPr="008B59AA">
        <w:rPr>
          <w:rFonts w:ascii="Times New Roman" w:hAnsi="Times New Roman" w:cs="Times New Roman"/>
          <w:color w:val="000000"/>
        </w:rPr>
        <w:t>Направленность содержания выражается в успешности организации само</w:t>
      </w:r>
      <w:r w:rsidR="00E477C6" w:rsidRPr="008B59AA">
        <w:rPr>
          <w:rFonts w:ascii="Times New Roman" w:hAnsi="Times New Roman" w:cs="Times New Roman"/>
          <w:color w:val="000000"/>
        </w:rPr>
        <w:t>й</w:t>
      </w:r>
      <w:r w:rsidR="00CD7794" w:rsidRPr="008B59AA">
        <w:rPr>
          <w:rFonts w:ascii="Times New Roman" w:hAnsi="Times New Roman" w:cs="Times New Roman"/>
          <w:color w:val="000000"/>
        </w:rPr>
        <w:t xml:space="preserve"> </w:t>
      </w:r>
      <w:r w:rsidRPr="008B59AA">
        <w:rPr>
          <w:rFonts w:ascii="Times New Roman" w:hAnsi="Times New Roman" w:cs="Times New Roman"/>
          <w:color w:val="000000"/>
        </w:rPr>
        <w:t>деятельности</w:t>
      </w:r>
      <w:r w:rsidR="00D04B86">
        <w:rPr>
          <w:rFonts w:ascii="Times New Roman" w:hAnsi="Times New Roman" w:cs="Times New Roman"/>
          <w:color w:val="000000"/>
        </w:rPr>
        <w:t>.</w:t>
      </w:r>
      <w:r w:rsidRPr="008B59AA">
        <w:rPr>
          <w:rFonts w:ascii="Times New Roman" w:hAnsi="Times New Roman" w:cs="Times New Roman"/>
          <w:color w:val="000000"/>
        </w:rPr>
        <w:t xml:space="preserve"> [</w:t>
      </w:r>
      <w:r w:rsidR="006067E2">
        <w:rPr>
          <w:rFonts w:ascii="Times New Roman" w:hAnsi="Times New Roman" w:cs="Times New Roman"/>
          <w:color w:val="000000"/>
        </w:rPr>
        <w:t>10, с</w:t>
      </w:r>
      <w:r w:rsidR="00D04B86">
        <w:rPr>
          <w:rFonts w:ascii="Times New Roman" w:hAnsi="Times New Roman" w:cs="Times New Roman"/>
          <w:color w:val="000000"/>
        </w:rPr>
        <w:t>. 101-108</w:t>
      </w:r>
      <w:r w:rsidRPr="008B59AA">
        <w:rPr>
          <w:rFonts w:ascii="Times New Roman" w:hAnsi="Times New Roman" w:cs="Times New Roman"/>
          <w:color w:val="000000"/>
        </w:rPr>
        <w:t>]</w:t>
      </w:r>
      <w:r w:rsidR="00C73127" w:rsidRPr="00C73127">
        <w:rPr>
          <w:rFonts w:ascii="Times New Roman" w:hAnsi="Times New Roman" w:cs="Times New Roman"/>
          <w:color w:val="000000"/>
        </w:rPr>
        <w:t xml:space="preserve"> </w:t>
      </w:r>
      <w:r w:rsidR="00C73127">
        <w:rPr>
          <w:rFonts w:ascii="Times New Roman" w:hAnsi="Times New Roman" w:cs="Times New Roman"/>
        </w:rPr>
        <w:t>Деятельность – единственный способ самореализации, самораскрытия человека. И чем она полнее и разнообразнее, чем более она значима для ребенка и отвечает его природе, тем успешнее идет его развитие, реализуются его потенциальные возможности. Предоставляя детям и подросткам возможность заниматься художественно-прикладной деятельностью, мы помогаем осознать им свое «Я», свои способности, проявить творчество, инициативность, самостоятельность. Занимаясь с учащимися интересной и содержательной деятельностью, которая вызывает у них чувство радости и уверенности в своих силах, расширяет круг общения со взрослыми и сверстниками, наполняет его значимым содержанием, мы формируем в итоге основы общей культуры, собственного социального опыта, ценностных ориентаций, поднимаем их на высшую ступень социализации в пределах, доступных возрасту.</w:t>
      </w:r>
    </w:p>
    <w:p w:rsidR="00D04B86" w:rsidRPr="00C73127" w:rsidRDefault="007F278B" w:rsidP="00C73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316D">
        <w:rPr>
          <w:rFonts w:ascii="Times New Roman" w:hAnsi="Times New Roman" w:cs="Times New Roman"/>
          <w:color w:val="000000"/>
        </w:rPr>
        <w:t xml:space="preserve">Насколько современному ребенку свойственны процессы самоорганизации, настолько можно определить уровень его личностного развития в деятельности в условиях дополнительного образования. Самоорганизация учащихся представляет собой связь между ценностными установками и направленностью личности. В связи с этим нами была предпринята попытка найти оптимальные способы повышения эффективности процесса самоорганизации учащихся на занятиях в объединении «Народные промыслы» </w:t>
      </w:r>
      <w:r w:rsidR="00FD3EB3" w:rsidRPr="0030316D">
        <w:rPr>
          <w:rFonts w:ascii="Times New Roman" w:hAnsi="Times New Roman" w:cs="Times New Roman"/>
          <w:color w:val="000000"/>
        </w:rPr>
        <w:t xml:space="preserve">НСП «Дом детского творчества» </w:t>
      </w:r>
      <w:r w:rsidRPr="0030316D">
        <w:rPr>
          <w:rFonts w:ascii="Times New Roman" w:hAnsi="Times New Roman" w:cs="Times New Roman"/>
          <w:color w:val="000000"/>
        </w:rPr>
        <w:t>МБОУДО ДЮЦКО «Галактика» г. Калуги</w:t>
      </w:r>
      <w:r w:rsidR="00FD3EB3" w:rsidRPr="0030316D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067E2" w:rsidRDefault="004F22E0" w:rsidP="006067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F22E0">
        <w:rPr>
          <w:rFonts w:ascii="Times New Roman" w:eastAsia="Times New Roman" w:hAnsi="Times New Roman" w:cs="Times New Roman"/>
        </w:rPr>
        <w:t xml:space="preserve">Для диагностики особенностей самоорганизации был </w:t>
      </w:r>
      <w:r w:rsidR="00A1632B" w:rsidRPr="008B59AA">
        <w:rPr>
          <w:rFonts w:ascii="Times New Roman" w:eastAsia="Times New Roman" w:hAnsi="Times New Roman" w:cs="Times New Roman"/>
        </w:rPr>
        <w:t xml:space="preserve">применен </w:t>
      </w:r>
      <w:r w:rsidRPr="004F22E0">
        <w:rPr>
          <w:rFonts w:ascii="Times New Roman" w:eastAsia="Times New Roman" w:hAnsi="Times New Roman" w:cs="Times New Roman"/>
        </w:rPr>
        <w:t>опросник «Диагностика осо</w:t>
      </w:r>
      <w:r w:rsidR="006067E2">
        <w:rPr>
          <w:rFonts w:ascii="Times New Roman" w:eastAsia="Times New Roman" w:hAnsi="Times New Roman" w:cs="Times New Roman"/>
        </w:rPr>
        <w:t>бенностей самоорганизации»</w:t>
      </w:r>
      <w:r w:rsidRPr="004F22E0">
        <w:rPr>
          <w:rFonts w:ascii="Times New Roman" w:eastAsia="Times New Roman" w:hAnsi="Times New Roman" w:cs="Times New Roman"/>
        </w:rPr>
        <w:t>, содержащий интегральную шкалу «Уровень самоорганизации» и шесть частных шкал, характеризующих уровень развития одного личностного компонента самоорганизации (волевые усилия) и пяти функциональных компонентов: целеполагание, анализ ситуации, планир</w:t>
      </w:r>
      <w:r w:rsidR="00A1632B" w:rsidRPr="008B59AA">
        <w:rPr>
          <w:rFonts w:ascii="Times New Roman" w:eastAsia="Times New Roman" w:hAnsi="Times New Roman" w:cs="Times New Roman"/>
        </w:rPr>
        <w:t>ование, самоконтроль, коррекция</w:t>
      </w:r>
      <w:r w:rsidR="00D04B86">
        <w:rPr>
          <w:rFonts w:ascii="Times New Roman" w:eastAsia="Times New Roman" w:hAnsi="Times New Roman" w:cs="Times New Roman"/>
        </w:rPr>
        <w:t>.</w:t>
      </w:r>
      <w:r w:rsidR="00A1632B" w:rsidRPr="008B59AA">
        <w:rPr>
          <w:rFonts w:ascii="Times New Roman" w:eastAsia="Times New Roman" w:hAnsi="Times New Roman" w:cs="Times New Roman"/>
        </w:rPr>
        <w:t xml:space="preserve"> </w:t>
      </w:r>
      <w:r w:rsidRPr="008B59AA">
        <w:rPr>
          <w:rFonts w:ascii="Times New Roman" w:hAnsi="Times New Roman" w:cs="Times New Roman"/>
          <w:color w:val="000000"/>
        </w:rPr>
        <w:t>[</w:t>
      </w:r>
      <w:r w:rsidR="006067E2">
        <w:rPr>
          <w:rFonts w:ascii="Times New Roman" w:hAnsi="Times New Roman" w:cs="Times New Roman"/>
          <w:color w:val="000000"/>
        </w:rPr>
        <w:t>8</w:t>
      </w:r>
      <w:r w:rsidRPr="008B59AA">
        <w:rPr>
          <w:rFonts w:ascii="Times New Roman" w:hAnsi="Times New Roman" w:cs="Times New Roman"/>
          <w:color w:val="000000"/>
        </w:rPr>
        <w:t>]</w:t>
      </w:r>
    </w:p>
    <w:p w:rsidR="001E3656" w:rsidRPr="008B59AA" w:rsidRDefault="00FD3EB3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316D">
        <w:rPr>
          <w:rFonts w:ascii="Times New Roman" w:hAnsi="Times New Roman" w:cs="Times New Roman"/>
        </w:rPr>
        <w:t>По нашему мнению, о</w:t>
      </w:r>
      <w:r w:rsidR="003A2D0E" w:rsidRPr="0030316D">
        <w:rPr>
          <w:rFonts w:ascii="Times New Roman" w:hAnsi="Times New Roman" w:cs="Times New Roman"/>
        </w:rPr>
        <w:t xml:space="preserve">дним из </w:t>
      </w:r>
      <w:r w:rsidR="001E3656" w:rsidRPr="0030316D">
        <w:rPr>
          <w:rFonts w:ascii="Times New Roman" w:hAnsi="Times New Roman" w:cs="Times New Roman"/>
        </w:rPr>
        <w:t>методов, спос</w:t>
      </w:r>
      <w:r w:rsidR="0030316D">
        <w:rPr>
          <w:rFonts w:ascii="Times New Roman" w:hAnsi="Times New Roman" w:cs="Times New Roman"/>
        </w:rPr>
        <w:t>обствующих решению задачи самоорганизации творческой деятельности учащихся</w:t>
      </w:r>
      <w:r w:rsidR="001E3656" w:rsidRPr="0030316D">
        <w:rPr>
          <w:rFonts w:ascii="Times New Roman" w:hAnsi="Times New Roman" w:cs="Times New Roman"/>
        </w:rPr>
        <w:t>, является метод проектной деятельности.</w:t>
      </w:r>
      <w:r w:rsidR="001E3656" w:rsidRPr="008B59AA">
        <w:rPr>
          <w:rFonts w:ascii="Times New Roman" w:hAnsi="Times New Roman" w:cs="Times New Roman"/>
        </w:rPr>
        <w:t xml:space="preserve">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  <w:r w:rsidR="000F1177" w:rsidRPr="008B59AA">
        <w:rPr>
          <w:rFonts w:ascii="Times New Roman" w:hAnsi="Times New Roman" w:cs="Times New Roman"/>
        </w:rPr>
        <w:t xml:space="preserve"> </w:t>
      </w:r>
    </w:p>
    <w:p w:rsidR="00FA3209" w:rsidRPr="008B59AA" w:rsidRDefault="00FA3209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 xml:space="preserve">Проектная деятельность требует от участников высокой степени самостоятельности и самоорганизации. </w:t>
      </w:r>
      <w:r w:rsidR="001E3656" w:rsidRPr="008B59AA">
        <w:rPr>
          <w:rFonts w:ascii="Times New Roman" w:hAnsi="Times New Roman" w:cs="Times New Roman"/>
        </w:rPr>
        <w:t>Под проектом понимается самостоятельная и коллективная творческая заверше</w:t>
      </w:r>
      <w:r w:rsidR="003A2D0E">
        <w:rPr>
          <w:rFonts w:ascii="Times New Roman" w:hAnsi="Times New Roman" w:cs="Times New Roman"/>
        </w:rPr>
        <w:t>нная работа, имеющая</w:t>
      </w:r>
      <w:r w:rsidR="001E3656" w:rsidRPr="008B59AA">
        <w:rPr>
          <w:rFonts w:ascii="Times New Roman" w:hAnsi="Times New Roman" w:cs="Times New Roman"/>
        </w:rPr>
        <w:t xml:space="preserve">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  <w:r w:rsidR="00BA35F2" w:rsidRPr="008B59AA">
        <w:rPr>
          <w:rFonts w:ascii="Times New Roman" w:hAnsi="Times New Roman" w:cs="Times New Roman"/>
        </w:rPr>
        <w:t xml:space="preserve"> </w:t>
      </w:r>
    </w:p>
    <w:p w:rsidR="0080523C" w:rsidRPr="008B59AA" w:rsidRDefault="003A2D0E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как м</w:t>
      </w:r>
      <w:r w:rsidR="0080523C" w:rsidRPr="008B59AA">
        <w:rPr>
          <w:rFonts w:ascii="Times New Roman" w:hAnsi="Times New Roman" w:cs="Times New Roman"/>
        </w:rPr>
        <w:t xml:space="preserve">етод проектов </w:t>
      </w:r>
      <w:r w:rsidR="000F1177" w:rsidRPr="008B59AA">
        <w:rPr>
          <w:rFonts w:ascii="Times New Roman" w:hAnsi="Times New Roman" w:cs="Times New Roman"/>
        </w:rPr>
        <w:t>является проблемно-поисковым,</w:t>
      </w:r>
      <w:r>
        <w:rPr>
          <w:rFonts w:ascii="Times New Roman" w:hAnsi="Times New Roman" w:cs="Times New Roman"/>
        </w:rPr>
        <w:t xml:space="preserve"> то</w:t>
      </w:r>
      <w:r w:rsidR="000F1177" w:rsidRPr="008B59AA">
        <w:rPr>
          <w:rFonts w:ascii="Times New Roman" w:hAnsi="Times New Roman" w:cs="Times New Roman"/>
        </w:rPr>
        <w:t xml:space="preserve"> </w:t>
      </w:r>
      <w:r w:rsidR="0080523C" w:rsidRPr="008B59AA">
        <w:rPr>
          <w:rFonts w:ascii="Times New Roman" w:hAnsi="Times New Roman" w:cs="Times New Roman"/>
        </w:rPr>
        <w:t>способствует активно</w:t>
      </w:r>
      <w:r w:rsidR="000F1177" w:rsidRPr="008B59AA">
        <w:rPr>
          <w:rFonts w:ascii="Times New Roman" w:hAnsi="Times New Roman" w:cs="Times New Roman"/>
        </w:rPr>
        <w:t xml:space="preserve">сти учащихся в системе взаимоотношений, </w:t>
      </w:r>
      <w:r w:rsidR="004C146D">
        <w:rPr>
          <w:rFonts w:ascii="Times New Roman" w:hAnsi="Times New Roman" w:cs="Times New Roman"/>
        </w:rPr>
        <w:t>формирует</w:t>
      </w:r>
      <w:r w:rsidR="0080523C" w:rsidRPr="008B59AA">
        <w:rPr>
          <w:rFonts w:ascii="Times New Roman" w:hAnsi="Times New Roman" w:cs="Times New Roman"/>
        </w:rPr>
        <w:t xml:space="preserve"> активную позицию. Проектная деятельность позволяет </w:t>
      </w:r>
      <w:r w:rsidR="000F1177" w:rsidRPr="008B59AA">
        <w:rPr>
          <w:rFonts w:ascii="Times New Roman" w:hAnsi="Times New Roman" w:cs="Times New Roman"/>
        </w:rPr>
        <w:t xml:space="preserve">учащимся </w:t>
      </w:r>
      <w:r w:rsidR="0080523C" w:rsidRPr="008B59AA">
        <w:rPr>
          <w:rFonts w:ascii="Times New Roman" w:hAnsi="Times New Roman" w:cs="Times New Roman"/>
        </w:rPr>
        <w:t>приобрести навыки планирования и</w:t>
      </w:r>
      <w:r w:rsidR="00502EE4" w:rsidRPr="008B59AA">
        <w:rPr>
          <w:rFonts w:ascii="Times New Roman" w:hAnsi="Times New Roman" w:cs="Times New Roman"/>
        </w:rPr>
        <w:t xml:space="preserve"> </w:t>
      </w:r>
      <w:r w:rsidR="0080523C" w:rsidRPr="008B59AA">
        <w:rPr>
          <w:rFonts w:ascii="Times New Roman" w:hAnsi="Times New Roman" w:cs="Times New Roman"/>
        </w:rPr>
        <w:t>организации собственной деятельности, развить индивидуальные способности</w:t>
      </w:r>
      <w:r w:rsidR="008A6C5D" w:rsidRPr="008B59AA">
        <w:rPr>
          <w:rFonts w:ascii="Times New Roman" w:hAnsi="Times New Roman" w:cs="Times New Roman"/>
        </w:rPr>
        <w:t xml:space="preserve"> к самоорганизации</w:t>
      </w:r>
      <w:r w:rsidR="0080523C" w:rsidRPr="008B59AA">
        <w:rPr>
          <w:rFonts w:ascii="Times New Roman" w:hAnsi="Times New Roman" w:cs="Times New Roman"/>
        </w:rPr>
        <w:t>.</w:t>
      </w:r>
    </w:p>
    <w:p w:rsidR="0096304F" w:rsidRPr="008B59AA" w:rsidRDefault="00D04B86" w:rsidP="00C73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B1A28" w:rsidRPr="008B59AA">
        <w:rPr>
          <w:rFonts w:ascii="Times New Roman" w:hAnsi="Times New Roman" w:cs="Times New Roman"/>
        </w:rPr>
        <w:t xml:space="preserve">олее 10 лет </w:t>
      </w:r>
      <w:r w:rsidR="007D6BE2" w:rsidRPr="008B59AA">
        <w:rPr>
          <w:rFonts w:ascii="Times New Roman" w:hAnsi="Times New Roman" w:cs="Times New Roman"/>
        </w:rPr>
        <w:t xml:space="preserve">в объединении ведется работа </w:t>
      </w:r>
      <w:r w:rsidR="000B1A28" w:rsidRPr="008B59AA">
        <w:rPr>
          <w:rFonts w:ascii="Times New Roman" w:hAnsi="Times New Roman" w:cs="Times New Roman"/>
        </w:rPr>
        <w:t>над одним из главных направлений художественных промыслов нашего региона – изучение</w:t>
      </w:r>
      <w:r w:rsidR="007D6BE2" w:rsidRPr="008B59AA">
        <w:rPr>
          <w:rFonts w:ascii="Times New Roman" w:hAnsi="Times New Roman" w:cs="Times New Roman"/>
        </w:rPr>
        <w:t>м</w:t>
      </w:r>
      <w:r w:rsidR="000B1A28" w:rsidRPr="008B59AA">
        <w:rPr>
          <w:rFonts w:ascii="Times New Roman" w:hAnsi="Times New Roman" w:cs="Times New Roman"/>
        </w:rPr>
        <w:t xml:space="preserve"> </w:t>
      </w:r>
      <w:proofErr w:type="spellStart"/>
      <w:r w:rsidR="000B1A28" w:rsidRPr="008B59AA">
        <w:rPr>
          <w:rFonts w:ascii="Times New Roman" w:hAnsi="Times New Roman" w:cs="Times New Roman"/>
        </w:rPr>
        <w:t>Хлудневской</w:t>
      </w:r>
      <w:proofErr w:type="spellEnd"/>
      <w:r w:rsidR="000B1A28" w:rsidRPr="008B59AA">
        <w:rPr>
          <w:rFonts w:ascii="Times New Roman" w:hAnsi="Times New Roman" w:cs="Times New Roman"/>
        </w:rPr>
        <w:t xml:space="preserve"> игрушки. </w:t>
      </w:r>
    </w:p>
    <w:p w:rsidR="000B1A28" w:rsidRPr="008B59AA" w:rsidRDefault="008325CE" w:rsidP="00CE16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316D">
        <w:rPr>
          <w:rFonts w:ascii="Times New Roman" w:hAnsi="Times New Roman" w:cs="Times New Roman"/>
        </w:rPr>
        <w:t>Проектная деятельность</w:t>
      </w:r>
      <w:r w:rsidR="0030316D" w:rsidRPr="0030316D">
        <w:rPr>
          <w:rFonts w:ascii="Times New Roman" w:hAnsi="Times New Roman" w:cs="Times New Roman"/>
        </w:rPr>
        <w:t xml:space="preserve"> на тему «</w:t>
      </w:r>
      <w:proofErr w:type="spellStart"/>
      <w:r w:rsidR="0030316D" w:rsidRPr="0030316D">
        <w:rPr>
          <w:rFonts w:ascii="Times New Roman" w:hAnsi="Times New Roman" w:cs="Times New Roman"/>
        </w:rPr>
        <w:t>Хлудне</w:t>
      </w:r>
      <w:r w:rsidR="0040067B" w:rsidRPr="0030316D">
        <w:rPr>
          <w:rFonts w:ascii="Times New Roman" w:hAnsi="Times New Roman" w:cs="Times New Roman"/>
        </w:rPr>
        <w:t>в</w:t>
      </w:r>
      <w:r w:rsidR="0030316D" w:rsidRPr="0030316D">
        <w:rPr>
          <w:rFonts w:ascii="Times New Roman" w:hAnsi="Times New Roman" w:cs="Times New Roman"/>
        </w:rPr>
        <w:t>с</w:t>
      </w:r>
      <w:r w:rsidR="0040067B" w:rsidRPr="0030316D">
        <w:rPr>
          <w:rFonts w:ascii="Times New Roman" w:hAnsi="Times New Roman" w:cs="Times New Roman"/>
        </w:rPr>
        <w:t>кой</w:t>
      </w:r>
      <w:proofErr w:type="spellEnd"/>
      <w:r w:rsidR="0040067B" w:rsidRPr="0030316D">
        <w:rPr>
          <w:rFonts w:ascii="Times New Roman" w:hAnsi="Times New Roman" w:cs="Times New Roman"/>
        </w:rPr>
        <w:t xml:space="preserve"> игрушки»</w:t>
      </w:r>
      <w:r w:rsidR="003A6372" w:rsidRPr="0030316D">
        <w:rPr>
          <w:rFonts w:ascii="Times New Roman" w:hAnsi="Times New Roman" w:cs="Times New Roman"/>
        </w:rPr>
        <w:t xml:space="preserve"> интересна тем, что опирается на традиции и переданный из поколения в поколение </w:t>
      </w:r>
      <w:r w:rsidR="0030316D">
        <w:rPr>
          <w:rFonts w:ascii="Times New Roman" w:hAnsi="Times New Roman" w:cs="Times New Roman"/>
        </w:rPr>
        <w:t>опыт калужских мастеров</w:t>
      </w:r>
      <w:r w:rsidR="0040067B" w:rsidRPr="0030316D">
        <w:rPr>
          <w:rFonts w:ascii="Times New Roman" w:hAnsi="Times New Roman" w:cs="Times New Roman"/>
        </w:rPr>
        <w:t>.</w:t>
      </w:r>
      <w:r w:rsidR="00CE16BD" w:rsidRPr="00CE16BD">
        <w:rPr>
          <w:rFonts w:ascii="Times New Roman" w:hAnsi="Times New Roman" w:cs="Times New Roman"/>
        </w:rPr>
        <w:t xml:space="preserve"> </w:t>
      </w:r>
    </w:p>
    <w:p w:rsidR="008325CE" w:rsidRPr="00EC2FE0" w:rsidRDefault="008325CE" w:rsidP="001743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C2FE0">
        <w:rPr>
          <w:rFonts w:ascii="Times New Roman" w:hAnsi="Times New Roman" w:cs="Times New Roman"/>
          <w:bCs/>
        </w:rPr>
        <w:t>Проектная деятельность состоит из определенных этапов, каждый из которых обусловлен высоким уровнем мотивации и организации ее участников.</w:t>
      </w:r>
    </w:p>
    <w:p w:rsidR="008325CE" w:rsidRPr="0030316D" w:rsidRDefault="004C146D" w:rsidP="001743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316D">
        <w:rPr>
          <w:rFonts w:ascii="Times New Roman" w:hAnsi="Times New Roman" w:cs="Times New Roman"/>
          <w:bCs/>
        </w:rPr>
        <w:t>Подготовка к проекту включае</w:t>
      </w:r>
      <w:r w:rsidR="008325CE" w:rsidRPr="0030316D">
        <w:rPr>
          <w:rFonts w:ascii="Times New Roman" w:hAnsi="Times New Roman" w:cs="Times New Roman"/>
          <w:bCs/>
        </w:rPr>
        <w:t xml:space="preserve">т </w:t>
      </w:r>
      <w:r w:rsidR="000F3531" w:rsidRPr="0030316D">
        <w:rPr>
          <w:rFonts w:ascii="Times New Roman" w:hAnsi="Times New Roman" w:cs="Times New Roman"/>
          <w:bCs/>
        </w:rPr>
        <w:t xml:space="preserve">следующую работу учащихся: </w:t>
      </w:r>
      <w:r w:rsidR="008325CE" w:rsidRPr="0030316D">
        <w:rPr>
          <w:rFonts w:ascii="Times New Roman" w:hAnsi="Times New Roman" w:cs="Times New Roman"/>
          <w:bCs/>
        </w:rPr>
        <w:t xml:space="preserve">обсуждение темы, </w:t>
      </w:r>
      <w:r w:rsidR="000F3531" w:rsidRPr="0030316D">
        <w:rPr>
          <w:rFonts w:ascii="Times New Roman" w:hAnsi="Times New Roman" w:cs="Times New Roman"/>
          <w:bCs/>
        </w:rPr>
        <w:t>выявление степени</w:t>
      </w:r>
      <w:r w:rsidR="008325CE" w:rsidRPr="0030316D">
        <w:rPr>
          <w:rFonts w:ascii="Times New Roman" w:hAnsi="Times New Roman" w:cs="Times New Roman"/>
          <w:bCs/>
        </w:rPr>
        <w:t xml:space="preserve"> разработанности вопроса, </w:t>
      </w:r>
      <w:r w:rsidR="000F3531" w:rsidRPr="0030316D">
        <w:rPr>
          <w:rFonts w:ascii="Times New Roman" w:hAnsi="Times New Roman" w:cs="Times New Roman"/>
          <w:bCs/>
        </w:rPr>
        <w:t xml:space="preserve">формулировка </w:t>
      </w:r>
      <w:r w:rsidR="008325CE" w:rsidRPr="0030316D">
        <w:rPr>
          <w:rFonts w:ascii="Times New Roman" w:hAnsi="Times New Roman" w:cs="Times New Roman"/>
          <w:bCs/>
        </w:rPr>
        <w:t>цели проекта. Роль педагога – знакомит</w:t>
      </w:r>
      <w:r w:rsidRPr="0030316D">
        <w:rPr>
          <w:rFonts w:ascii="Times New Roman" w:hAnsi="Times New Roman" w:cs="Times New Roman"/>
          <w:bCs/>
        </w:rPr>
        <w:t>ь</w:t>
      </w:r>
      <w:r w:rsidR="008325CE" w:rsidRPr="0030316D">
        <w:rPr>
          <w:rFonts w:ascii="Times New Roman" w:hAnsi="Times New Roman" w:cs="Times New Roman"/>
          <w:bCs/>
        </w:rPr>
        <w:t xml:space="preserve"> </w:t>
      </w:r>
      <w:r w:rsidRPr="0030316D">
        <w:rPr>
          <w:rFonts w:ascii="Times New Roman" w:hAnsi="Times New Roman" w:cs="Times New Roman"/>
          <w:bCs/>
        </w:rPr>
        <w:t>со смыслом проекта, мотивировать учащихся, наблюдать</w:t>
      </w:r>
      <w:r w:rsidR="000F3531" w:rsidRPr="0030316D">
        <w:rPr>
          <w:rFonts w:ascii="Times New Roman" w:hAnsi="Times New Roman" w:cs="Times New Roman"/>
          <w:bCs/>
        </w:rPr>
        <w:t xml:space="preserve"> </w:t>
      </w:r>
      <w:r w:rsidR="008325CE" w:rsidRPr="0030316D">
        <w:rPr>
          <w:rFonts w:ascii="Times New Roman" w:hAnsi="Times New Roman" w:cs="Times New Roman"/>
        </w:rPr>
        <w:t>за работой.</w:t>
      </w:r>
    </w:p>
    <w:p w:rsidR="008325CE" w:rsidRPr="0030316D" w:rsidRDefault="008325CE" w:rsidP="001743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316D">
        <w:rPr>
          <w:rFonts w:ascii="Times New Roman" w:hAnsi="Times New Roman" w:cs="Times New Roman"/>
        </w:rPr>
        <w:lastRenderedPageBreak/>
        <w:t xml:space="preserve">На этапе планирования </w:t>
      </w:r>
      <w:r w:rsidR="000F3531" w:rsidRPr="0030316D">
        <w:rPr>
          <w:rFonts w:ascii="Times New Roman" w:hAnsi="Times New Roman" w:cs="Times New Roman"/>
        </w:rPr>
        <w:t xml:space="preserve">учащимися </w:t>
      </w:r>
      <w:r w:rsidRPr="0030316D">
        <w:rPr>
          <w:rFonts w:ascii="Times New Roman" w:hAnsi="Times New Roman" w:cs="Times New Roman"/>
        </w:rPr>
        <w:t>формируются задачи проекта и вырабатывается план действий.</w:t>
      </w:r>
      <w:r w:rsidR="000F3531" w:rsidRPr="0030316D">
        <w:rPr>
          <w:rFonts w:ascii="Times New Roman" w:hAnsi="Times New Roman" w:cs="Times New Roman"/>
        </w:rPr>
        <w:t xml:space="preserve"> Педагог наблюдает за ходом работы, предлагает идеи и высказывает предложения. </w:t>
      </w:r>
    </w:p>
    <w:p w:rsidR="000F3531" w:rsidRPr="0030316D" w:rsidRDefault="000F3531" w:rsidP="001743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316D">
        <w:rPr>
          <w:rFonts w:ascii="Times New Roman" w:hAnsi="Times New Roman" w:cs="Times New Roman"/>
        </w:rPr>
        <w:t>В ходе самого исследования учащимися выполняются задачи проекта. Педагог косвенно руководит деятельностью учащихся.</w:t>
      </w:r>
    </w:p>
    <w:p w:rsidR="008325CE" w:rsidRPr="0030316D" w:rsidRDefault="000F3531" w:rsidP="000F35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316D">
        <w:rPr>
          <w:rFonts w:ascii="Times New Roman" w:hAnsi="Times New Roman" w:cs="Times New Roman"/>
        </w:rPr>
        <w:t>Далее, учащиеся выполняют</w:t>
      </w:r>
      <w:r w:rsidR="008325CE" w:rsidRPr="0030316D">
        <w:rPr>
          <w:rFonts w:ascii="Times New Roman" w:hAnsi="Times New Roman" w:cs="Times New Roman"/>
        </w:rPr>
        <w:t xml:space="preserve"> исследование и работают над проектом, анализируя информацию</w:t>
      </w:r>
      <w:r w:rsidRPr="0030316D">
        <w:rPr>
          <w:rFonts w:ascii="Times New Roman" w:hAnsi="Times New Roman" w:cs="Times New Roman"/>
        </w:rPr>
        <w:t>, о</w:t>
      </w:r>
      <w:r w:rsidR="008325CE" w:rsidRPr="0030316D">
        <w:rPr>
          <w:rFonts w:ascii="Times New Roman" w:hAnsi="Times New Roman" w:cs="Times New Roman"/>
        </w:rPr>
        <w:t xml:space="preserve">формляют </w:t>
      </w:r>
      <w:r w:rsidRPr="0030316D">
        <w:rPr>
          <w:rFonts w:ascii="Times New Roman" w:hAnsi="Times New Roman" w:cs="Times New Roman"/>
        </w:rPr>
        <w:t>проект.</w:t>
      </w:r>
      <w:r w:rsidR="008325CE" w:rsidRPr="0030316D">
        <w:rPr>
          <w:rFonts w:ascii="Times New Roman" w:hAnsi="Times New Roman" w:cs="Times New Roman"/>
        </w:rPr>
        <w:t xml:space="preserve"> </w:t>
      </w:r>
      <w:r w:rsidRPr="0030316D">
        <w:rPr>
          <w:rFonts w:ascii="Times New Roman" w:hAnsi="Times New Roman" w:cs="Times New Roman"/>
        </w:rPr>
        <w:t xml:space="preserve"> Роль </w:t>
      </w:r>
      <w:r w:rsidR="00EC2FE0" w:rsidRPr="0030316D">
        <w:rPr>
          <w:rFonts w:ascii="Times New Roman" w:hAnsi="Times New Roman" w:cs="Times New Roman"/>
        </w:rPr>
        <w:t>педагога -</w:t>
      </w:r>
      <w:r w:rsidRPr="0030316D">
        <w:rPr>
          <w:rFonts w:ascii="Times New Roman" w:hAnsi="Times New Roman" w:cs="Times New Roman"/>
        </w:rPr>
        <w:t xml:space="preserve"> н</w:t>
      </w:r>
      <w:r w:rsidR="004C146D" w:rsidRPr="0030316D">
        <w:rPr>
          <w:rFonts w:ascii="Times New Roman" w:hAnsi="Times New Roman" w:cs="Times New Roman"/>
        </w:rPr>
        <w:t>аблюдать и советовать</w:t>
      </w:r>
      <w:r w:rsidRPr="0030316D">
        <w:rPr>
          <w:rFonts w:ascii="Times New Roman" w:hAnsi="Times New Roman" w:cs="Times New Roman"/>
        </w:rPr>
        <w:t xml:space="preserve"> по просьбе учащихся</w:t>
      </w:r>
      <w:r w:rsidR="008325CE" w:rsidRPr="0030316D">
        <w:rPr>
          <w:rFonts w:ascii="Times New Roman" w:hAnsi="Times New Roman" w:cs="Times New Roman"/>
        </w:rPr>
        <w:t xml:space="preserve">. </w:t>
      </w:r>
    </w:p>
    <w:p w:rsidR="008325CE" w:rsidRPr="008B59AA" w:rsidRDefault="000F3531" w:rsidP="001743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316D">
        <w:rPr>
          <w:rFonts w:ascii="Times New Roman" w:hAnsi="Times New Roman" w:cs="Times New Roman"/>
          <w:bCs/>
        </w:rPr>
        <w:t>В ходе заключительного этапа учащиеся представляют (защищают) проект</w:t>
      </w:r>
      <w:r w:rsidR="008325CE" w:rsidRPr="0030316D">
        <w:rPr>
          <w:rFonts w:ascii="Times New Roman" w:hAnsi="Times New Roman" w:cs="Times New Roman"/>
          <w:bCs/>
        </w:rPr>
        <w:t xml:space="preserve"> и </w:t>
      </w:r>
      <w:r w:rsidRPr="0030316D">
        <w:rPr>
          <w:rFonts w:ascii="Times New Roman" w:hAnsi="Times New Roman" w:cs="Times New Roman"/>
          <w:bCs/>
        </w:rPr>
        <w:t>оценивают его результаты</w:t>
      </w:r>
      <w:r w:rsidR="008325CE" w:rsidRPr="0030316D">
        <w:rPr>
          <w:rFonts w:ascii="Times New Roman" w:hAnsi="Times New Roman" w:cs="Times New Roman"/>
        </w:rPr>
        <w:t xml:space="preserve">. </w:t>
      </w:r>
      <w:r w:rsidRPr="0030316D">
        <w:rPr>
          <w:rFonts w:ascii="Times New Roman" w:hAnsi="Times New Roman" w:cs="Times New Roman"/>
        </w:rPr>
        <w:t>Педагог выступает в роли рядового участника и п</w:t>
      </w:r>
      <w:r w:rsidR="008325CE" w:rsidRPr="0030316D">
        <w:rPr>
          <w:rFonts w:ascii="Times New Roman" w:hAnsi="Times New Roman" w:cs="Times New Roman"/>
        </w:rPr>
        <w:t xml:space="preserve">ри необходимости направляет процесс анализа. </w:t>
      </w:r>
      <w:r w:rsidRPr="0030316D">
        <w:rPr>
          <w:rFonts w:ascii="Times New Roman" w:hAnsi="Times New Roman" w:cs="Times New Roman"/>
        </w:rPr>
        <w:t>В итоге дает оценку</w:t>
      </w:r>
      <w:r w:rsidR="00EC2FE0" w:rsidRPr="0030316D">
        <w:rPr>
          <w:rFonts w:ascii="Times New Roman" w:hAnsi="Times New Roman" w:cs="Times New Roman"/>
        </w:rPr>
        <w:t xml:space="preserve"> усилиям учащихся, качеству отчета, креативности</w:t>
      </w:r>
      <w:r w:rsidR="00EC2FE0" w:rsidRPr="0030316D">
        <w:t>,</w:t>
      </w:r>
      <w:r w:rsidR="00EC2FE0" w:rsidRPr="0030316D">
        <w:rPr>
          <w:rFonts w:ascii="Times New Roman" w:hAnsi="Times New Roman" w:cs="Times New Roman"/>
        </w:rPr>
        <w:t xml:space="preserve"> качеству</w:t>
      </w:r>
      <w:r w:rsidR="008325CE" w:rsidRPr="0030316D">
        <w:rPr>
          <w:rFonts w:ascii="Times New Roman" w:hAnsi="Times New Roman" w:cs="Times New Roman"/>
        </w:rPr>
        <w:t xml:space="preserve"> использования </w:t>
      </w:r>
      <w:r w:rsidRPr="0030316D">
        <w:rPr>
          <w:rFonts w:ascii="Times New Roman" w:hAnsi="Times New Roman" w:cs="Times New Roman"/>
        </w:rPr>
        <w:t xml:space="preserve">источников, </w:t>
      </w:r>
      <w:r w:rsidR="00EC2FE0" w:rsidRPr="0030316D">
        <w:rPr>
          <w:rFonts w:ascii="Times New Roman" w:hAnsi="Times New Roman" w:cs="Times New Roman"/>
        </w:rPr>
        <w:t xml:space="preserve">обозначает возможный </w:t>
      </w:r>
      <w:r w:rsidRPr="0030316D">
        <w:rPr>
          <w:rFonts w:ascii="Times New Roman" w:hAnsi="Times New Roman" w:cs="Times New Roman"/>
        </w:rPr>
        <w:t>потенциал</w:t>
      </w:r>
      <w:r w:rsidR="008325CE" w:rsidRPr="0030316D">
        <w:rPr>
          <w:rFonts w:ascii="Times New Roman" w:hAnsi="Times New Roman" w:cs="Times New Roman"/>
        </w:rPr>
        <w:t xml:space="preserve"> продолжения проекта.</w:t>
      </w:r>
      <w:r w:rsidR="008325CE" w:rsidRPr="00EC2FE0">
        <w:rPr>
          <w:rFonts w:ascii="Times New Roman" w:hAnsi="Times New Roman" w:cs="Times New Roman"/>
        </w:rPr>
        <w:t xml:space="preserve"> </w:t>
      </w:r>
    </w:p>
    <w:p w:rsidR="002769DE" w:rsidRPr="008B59AA" w:rsidRDefault="00EC65EC" w:rsidP="00CE16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 xml:space="preserve">Большинство </w:t>
      </w:r>
      <w:r w:rsidR="00EC2FE0">
        <w:rPr>
          <w:rFonts w:ascii="Times New Roman" w:hAnsi="Times New Roman" w:cs="Times New Roman"/>
        </w:rPr>
        <w:t>проектных</w:t>
      </w:r>
      <w:r w:rsidRPr="008B59AA">
        <w:rPr>
          <w:rFonts w:ascii="Times New Roman" w:hAnsi="Times New Roman" w:cs="Times New Roman"/>
        </w:rPr>
        <w:t xml:space="preserve"> работ участвует в научных конференциях, фестивалях и конкурса</w:t>
      </w:r>
      <w:r w:rsidR="00EC2FE0">
        <w:rPr>
          <w:rFonts w:ascii="Times New Roman" w:hAnsi="Times New Roman" w:cs="Times New Roman"/>
        </w:rPr>
        <w:t>х различного уровня. В некоторых случаях работа над одним проектом</w:t>
      </w:r>
      <w:r w:rsidRPr="008B59AA">
        <w:rPr>
          <w:rFonts w:ascii="Times New Roman" w:hAnsi="Times New Roman" w:cs="Times New Roman"/>
        </w:rPr>
        <w:t xml:space="preserve"> мож</w:t>
      </w:r>
      <w:r w:rsidR="00174311">
        <w:rPr>
          <w:rFonts w:ascii="Times New Roman" w:hAnsi="Times New Roman" w:cs="Times New Roman"/>
        </w:rPr>
        <w:t>ет плавно «перетекать</w:t>
      </w:r>
      <w:r w:rsidR="00EC2FE0">
        <w:rPr>
          <w:rFonts w:ascii="Times New Roman" w:hAnsi="Times New Roman" w:cs="Times New Roman"/>
        </w:rPr>
        <w:t>» в другую, тем самым</w:t>
      </w:r>
      <w:r w:rsidR="00174311">
        <w:rPr>
          <w:rFonts w:ascii="Times New Roman" w:hAnsi="Times New Roman" w:cs="Times New Roman"/>
        </w:rPr>
        <w:t xml:space="preserve"> обеспечивается глубина познания и преемственность изложения исследуемых вопросов. </w:t>
      </w:r>
      <w:r w:rsidR="00EC2FE0">
        <w:rPr>
          <w:rFonts w:ascii="Times New Roman" w:hAnsi="Times New Roman" w:cs="Times New Roman"/>
        </w:rPr>
        <w:t>Важно, что проектные</w:t>
      </w:r>
      <w:r w:rsidRPr="008B59AA">
        <w:rPr>
          <w:rFonts w:ascii="Times New Roman" w:hAnsi="Times New Roman" w:cs="Times New Roman"/>
        </w:rPr>
        <w:t xml:space="preserve"> работы, подготовленные учащимися объединения, </w:t>
      </w:r>
      <w:r w:rsidR="00FC0348" w:rsidRPr="008B59AA">
        <w:rPr>
          <w:rFonts w:ascii="Times New Roman" w:hAnsi="Times New Roman" w:cs="Times New Roman"/>
        </w:rPr>
        <w:t>используются</w:t>
      </w:r>
      <w:r w:rsidR="00CE16BD">
        <w:rPr>
          <w:rFonts w:ascii="Times New Roman" w:hAnsi="Times New Roman" w:cs="Times New Roman"/>
        </w:rPr>
        <w:t xml:space="preserve"> на предметных занятиях в школе, а </w:t>
      </w:r>
      <w:r w:rsidR="00CE16BD" w:rsidRPr="008B59AA">
        <w:rPr>
          <w:rFonts w:ascii="Times New Roman" w:hAnsi="Times New Roman" w:cs="Times New Roman"/>
        </w:rPr>
        <w:t>устойчивый</w:t>
      </w:r>
      <w:r w:rsidR="006434B4" w:rsidRPr="008B59AA">
        <w:rPr>
          <w:rFonts w:ascii="Times New Roman" w:hAnsi="Times New Roman" w:cs="Times New Roman"/>
        </w:rPr>
        <w:t xml:space="preserve"> интерес к исследованиям</w:t>
      </w:r>
      <w:r w:rsidR="00CE16BD">
        <w:rPr>
          <w:rFonts w:ascii="Times New Roman" w:hAnsi="Times New Roman" w:cs="Times New Roman"/>
        </w:rPr>
        <w:t xml:space="preserve"> традиций нашего региона позволяет</w:t>
      </w:r>
      <w:r w:rsidR="006434B4" w:rsidRPr="008B59AA">
        <w:rPr>
          <w:rFonts w:ascii="Times New Roman" w:hAnsi="Times New Roman" w:cs="Times New Roman"/>
        </w:rPr>
        <w:t xml:space="preserve"> заниматься исследовательской деятельностью и дальше. </w:t>
      </w:r>
    </w:p>
    <w:p w:rsidR="00EC2FE0" w:rsidRDefault="00EC2FE0" w:rsidP="00EC2F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Проектная деятельность является для учащихся хорошим стимулом самопознания и самоорганизации. В процессе деятельности резко возрастает развитие инициативы, активной жизненной позиции, находчивости и умения самостоятельно реализовывать имеющиеся знания. Проектная деятельность обеспечивает формирование универсальных учебных действий: самостоятельно конструировать свои знания, ориентироваться в информационном пространстве, самостоятельно планировать свою деятельность, приобретать новые знания для решения новых познавательных и практических задач, способствует практической реализации творческих способностей.</w:t>
      </w:r>
    </w:p>
    <w:p w:rsidR="00880C56" w:rsidRPr="008B59AA" w:rsidRDefault="00EC2FE0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56125" w:rsidRPr="008B59AA">
        <w:rPr>
          <w:rFonts w:ascii="Times New Roman" w:hAnsi="Times New Roman" w:cs="Times New Roman"/>
        </w:rPr>
        <w:t xml:space="preserve"> </w:t>
      </w:r>
      <w:r w:rsidR="003A2D0E">
        <w:rPr>
          <w:rFonts w:ascii="Times New Roman" w:hAnsi="Times New Roman" w:cs="Times New Roman"/>
        </w:rPr>
        <w:t>проектной деятельности</w:t>
      </w:r>
      <w:r w:rsidR="00FF4014" w:rsidRPr="008B59AA">
        <w:rPr>
          <w:rFonts w:ascii="Times New Roman" w:hAnsi="Times New Roman" w:cs="Times New Roman"/>
        </w:rPr>
        <w:t xml:space="preserve"> поиск решения проблемы позволяет ребенку работать над собой, своим характером, эмоционально-волевой сферой, достичь тем самым личностного самоуправления, при котором индивидуально-оптимальная траектория </w:t>
      </w:r>
      <w:r w:rsidR="009551F1">
        <w:rPr>
          <w:rFonts w:ascii="Times New Roman" w:hAnsi="Times New Roman" w:cs="Times New Roman"/>
        </w:rPr>
        <w:t xml:space="preserve">развития </w:t>
      </w:r>
      <w:r w:rsidR="000F1177" w:rsidRPr="008B59AA">
        <w:rPr>
          <w:rFonts w:ascii="Times New Roman" w:hAnsi="Times New Roman" w:cs="Times New Roman"/>
        </w:rPr>
        <w:t>учащегося</w:t>
      </w:r>
      <w:r w:rsidR="00FF4014" w:rsidRPr="008B59AA">
        <w:rPr>
          <w:rFonts w:ascii="Times New Roman" w:hAnsi="Times New Roman" w:cs="Times New Roman"/>
        </w:rPr>
        <w:t xml:space="preserve"> приведет к внутренней и внешней самоорганизации. </w:t>
      </w:r>
      <w:r w:rsidR="00456125" w:rsidRPr="008B59AA">
        <w:rPr>
          <w:rFonts w:ascii="Times New Roman" w:hAnsi="Times New Roman" w:cs="Times New Roman"/>
        </w:rPr>
        <w:t xml:space="preserve">  </w:t>
      </w:r>
      <w:r w:rsidR="00EC65EC" w:rsidRPr="008B59AA">
        <w:rPr>
          <w:rFonts w:ascii="Times New Roman" w:hAnsi="Times New Roman" w:cs="Times New Roman"/>
        </w:rPr>
        <w:t xml:space="preserve"> </w:t>
      </w:r>
    </w:p>
    <w:p w:rsidR="000324C6" w:rsidRPr="008B59AA" w:rsidRDefault="00EC2FE0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324C6" w:rsidRPr="008B59AA">
        <w:rPr>
          <w:rFonts w:ascii="Times New Roman" w:hAnsi="Times New Roman" w:cs="Times New Roman"/>
        </w:rPr>
        <w:t xml:space="preserve">рганизации </w:t>
      </w:r>
      <w:r w:rsidR="008325CE">
        <w:rPr>
          <w:rFonts w:ascii="Times New Roman" w:hAnsi="Times New Roman" w:cs="Times New Roman"/>
        </w:rPr>
        <w:t>прое</w:t>
      </w:r>
      <w:r>
        <w:rPr>
          <w:rFonts w:ascii="Times New Roman" w:hAnsi="Times New Roman" w:cs="Times New Roman"/>
        </w:rPr>
        <w:t>ктной деятельности учащихся</w:t>
      </w:r>
      <w:r w:rsidR="000324C6" w:rsidRPr="008B59AA">
        <w:rPr>
          <w:rFonts w:ascii="Times New Roman" w:hAnsi="Times New Roman" w:cs="Times New Roman"/>
        </w:rPr>
        <w:t xml:space="preserve"> дает определенный результат: </w:t>
      </w:r>
      <w:r w:rsidR="008B59AA" w:rsidRPr="008B59AA">
        <w:rPr>
          <w:rFonts w:ascii="Times New Roman" w:hAnsi="Times New Roman" w:cs="Times New Roman"/>
        </w:rPr>
        <w:t>дети и подростки</w:t>
      </w:r>
      <w:r w:rsidR="000324C6" w:rsidRPr="008B59AA">
        <w:rPr>
          <w:rFonts w:ascii="Times New Roman" w:hAnsi="Times New Roman" w:cs="Times New Roman"/>
        </w:rPr>
        <w:t xml:space="preserve"> с удовольствием зани</w:t>
      </w:r>
      <w:r w:rsidR="008325CE">
        <w:rPr>
          <w:rFonts w:ascii="Times New Roman" w:hAnsi="Times New Roman" w:cs="Times New Roman"/>
        </w:rPr>
        <w:t>маются данным видом деятельности</w:t>
      </w:r>
      <w:r w:rsidR="000324C6" w:rsidRPr="008B59AA">
        <w:rPr>
          <w:rFonts w:ascii="Times New Roman" w:hAnsi="Times New Roman" w:cs="Times New Roman"/>
        </w:rPr>
        <w:t>, принимают участие в научно-практических краевед</w:t>
      </w:r>
      <w:r w:rsidR="008325CE">
        <w:rPr>
          <w:rFonts w:ascii="Times New Roman" w:hAnsi="Times New Roman" w:cs="Times New Roman"/>
        </w:rPr>
        <w:t>ческих конференциях, в муниципальных, региональных, всероссийских и м</w:t>
      </w:r>
      <w:r w:rsidR="000324C6" w:rsidRPr="008B59AA">
        <w:rPr>
          <w:rFonts w:ascii="Times New Roman" w:hAnsi="Times New Roman" w:cs="Times New Roman"/>
        </w:rPr>
        <w:t>еждународных конкурсах («Моя малая родина: природа, культура, этнос», «Наследники традиций», «Палитра ремесел, «Славянская звезда»).</w:t>
      </w:r>
    </w:p>
    <w:p w:rsidR="005C3D9F" w:rsidRPr="008B59AA" w:rsidRDefault="00F008F8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>Сегодня со</w:t>
      </w:r>
      <w:r w:rsidR="00790A19" w:rsidRPr="008B59AA">
        <w:rPr>
          <w:rFonts w:ascii="Times New Roman" w:hAnsi="Times New Roman" w:cs="Times New Roman"/>
        </w:rPr>
        <w:t xml:space="preserve">вершенно ясно, </w:t>
      </w:r>
      <w:r w:rsidR="008B59AA" w:rsidRPr="008B59AA">
        <w:rPr>
          <w:rFonts w:ascii="Times New Roman" w:hAnsi="Times New Roman" w:cs="Times New Roman"/>
        </w:rPr>
        <w:t>что,</w:t>
      </w:r>
      <w:r w:rsidR="00790A19" w:rsidRPr="008B59AA">
        <w:rPr>
          <w:rFonts w:ascii="Times New Roman" w:hAnsi="Times New Roman" w:cs="Times New Roman"/>
        </w:rPr>
        <w:t xml:space="preserve"> обучаясь в условия</w:t>
      </w:r>
      <w:r w:rsidRPr="008B59AA">
        <w:rPr>
          <w:rFonts w:ascii="Times New Roman" w:hAnsi="Times New Roman" w:cs="Times New Roman"/>
        </w:rPr>
        <w:t>х</w:t>
      </w:r>
      <w:r w:rsidR="00790A19" w:rsidRPr="008B59AA">
        <w:rPr>
          <w:rFonts w:ascii="Times New Roman" w:hAnsi="Times New Roman" w:cs="Times New Roman"/>
        </w:rPr>
        <w:t xml:space="preserve"> дополнительного образования, </w:t>
      </w:r>
      <w:r w:rsidR="008B59AA" w:rsidRPr="008B59AA">
        <w:rPr>
          <w:rFonts w:ascii="Times New Roman" w:hAnsi="Times New Roman" w:cs="Times New Roman"/>
        </w:rPr>
        <w:t>подрастающее поколение значительно повышае</w:t>
      </w:r>
      <w:r w:rsidR="004C146D">
        <w:rPr>
          <w:rFonts w:ascii="Times New Roman" w:hAnsi="Times New Roman" w:cs="Times New Roman"/>
        </w:rPr>
        <w:t xml:space="preserve">т не только свой интеллектуальный, творческий уровень, </w:t>
      </w:r>
      <w:r w:rsidRPr="008B59AA">
        <w:rPr>
          <w:rFonts w:ascii="Times New Roman" w:hAnsi="Times New Roman" w:cs="Times New Roman"/>
        </w:rPr>
        <w:t>но и развивает качества личности</w:t>
      </w:r>
      <w:r w:rsidR="00B56BD0" w:rsidRPr="008B59AA">
        <w:rPr>
          <w:rFonts w:ascii="Times New Roman" w:hAnsi="Times New Roman" w:cs="Times New Roman"/>
        </w:rPr>
        <w:t>,</w:t>
      </w:r>
      <w:r w:rsidRPr="008B59AA">
        <w:rPr>
          <w:rFonts w:ascii="Times New Roman" w:hAnsi="Times New Roman" w:cs="Times New Roman"/>
        </w:rPr>
        <w:t xml:space="preserve"> необходимые для успешности в дальнейшем. </w:t>
      </w:r>
    </w:p>
    <w:p w:rsidR="008B59AA" w:rsidRPr="008B59AA" w:rsidRDefault="008B59AA" w:rsidP="008B5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632B" w:rsidRPr="008B59AA" w:rsidRDefault="00A1632B" w:rsidP="008B59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9AA">
        <w:rPr>
          <w:rFonts w:ascii="Times New Roman" w:hAnsi="Times New Roman" w:cs="Times New Roman"/>
        </w:rPr>
        <w:t>ИСПОЛЬЗУЕМАЯ ЛИТЕРАТУРА</w:t>
      </w:r>
    </w:p>
    <w:p w:rsidR="00A1632B" w:rsidRPr="008B59AA" w:rsidRDefault="00A1632B" w:rsidP="008B5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59AA" w:rsidRPr="009F39FA" w:rsidRDefault="002605CC" w:rsidP="009F39F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F39FA">
        <w:rPr>
          <w:rFonts w:ascii="Times New Roman" w:hAnsi="Times New Roman" w:cs="Times New Roman"/>
        </w:rPr>
        <w:t>Федеральный закон от 29.12.2012</w:t>
      </w:r>
      <w:r w:rsidR="009F39FA" w:rsidRPr="009F39FA">
        <w:rPr>
          <w:rFonts w:ascii="Times New Roman" w:hAnsi="Times New Roman" w:cs="Times New Roman"/>
        </w:rPr>
        <w:t xml:space="preserve"> №</w:t>
      </w:r>
      <w:r w:rsidRPr="009F39FA">
        <w:rPr>
          <w:rFonts w:ascii="Times New Roman" w:hAnsi="Times New Roman" w:cs="Times New Roman"/>
        </w:rPr>
        <w:t xml:space="preserve"> 273-ФЗ (ред. от 26.07.2019) «Об образовании в Российской Федерации» </w:t>
      </w:r>
      <w:r w:rsidR="009F39FA" w:rsidRPr="009F39FA">
        <w:rPr>
          <w:rFonts w:ascii="Times New Roman" w:hAnsi="Times New Roman" w:cs="Times New Roman"/>
        </w:rPr>
        <w:t xml:space="preserve">//  </w:t>
      </w:r>
      <w:r w:rsidR="009F39FA">
        <w:sym w:font="Symbol" w:char="F05B"/>
      </w:r>
      <w:r w:rsidR="009F39FA" w:rsidRPr="009F39FA">
        <w:rPr>
          <w:rFonts w:ascii="Times New Roman" w:hAnsi="Times New Roman" w:cs="Times New Roman"/>
        </w:rPr>
        <w:t>Режим доступа</w:t>
      </w:r>
      <w:r w:rsidR="009F39FA">
        <w:sym w:font="Symbol" w:char="F05D"/>
      </w:r>
      <w:r w:rsidR="009F39FA" w:rsidRPr="009F39FA">
        <w:rPr>
          <w:rFonts w:ascii="Times New Roman" w:hAnsi="Times New Roman" w:cs="Times New Roman"/>
        </w:rPr>
        <w:t xml:space="preserve"> </w:t>
      </w:r>
      <w:r w:rsidR="008B59AA" w:rsidRPr="009F39FA">
        <w:rPr>
          <w:rFonts w:ascii="Times New Roman" w:hAnsi="Times New Roman" w:cs="Times New Roman"/>
        </w:rPr>
        <w:t>http://www.consultant.ru/document/cons_doc_LAW_140174</w:t>
      </w:r>
      <w:r w:rsidRPr="009F39FA">
        <w:rPr>
          <w:rFonts w:ascii="Times New Roman" w:hAnsi="Times New Roman" w:cs="Times New Roman"/>
        </w:rPr>
        <w:t xml:space="preserve"> </w:t>
      </w:r>
      <w:r w:rsidR="008B59AA" w:rsidRPr="009F39FA">
        <w:rPr>
          <w:rFonts w:ascii="Times New Roman" w:hAnsi="Times New Roman" w:cs="Times New Roman"/>
        </w:rPr>
        <w:t>/</w:t>
      </w:r>
    </w:p>
    <w:p w:rsidR="008B59AA" w:rsidRPr="009F39FA" w:rsidRDefault="008B59AA" w:rsidP="009F39F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9F39FA">
        <w:rPr>
          <w:rFonts w:ascii="Times New Roman" w:hAnsi="Times New Roman" w:cs="Times New Roman"/>
          <w:color w:val="000000"/>
        </w:rPr>
        <w:t>Асмолов</w:t>
      </w:r>
      <w:proofErr w:type="spellEnd"/>
      <w:r w:rsidRPr="009F39FA">
        <w:rPr>
          <w:rFonts w:ascii="Times New Roman" w:hAnsi="Times New Roman" w:cs="Times New Roman"/>
          <w:color w:val="000000"/>
        </w:rPr>
        <w:t xml:space="preserve"> А.Г. XXI: Психология в век психологии // Во</w:t>
      </w:r>
      <w:r w:rsidR="009F39FA" w:rsidRPr="009F39FA">
        <w:rPr>
          <w:rFonts w:ascii="Times New Roman" w:hAnsi="Times New Roman" w:cs="Times New Roman"/>
          <w:color w:val="000000"/>
        </w:rPr>
        <w:t>просы психологии – №1. – 1999. С</w:t>
      </w:r>
      <w:r w:rsidRPr="009F39FA">
        <w:rPr>
          <w:rFonts w:ascii="Times New Roman" w:hAnsi="Times New Roman" w:cs="Times New Roman"/>
          <w:color w:val="000000"/>
        </w:rPr>
        <w:t>. 3 – 13</w:t>
      </w:r>
      <w:r w:rsidR="002605CC" w:rsidRPr="009F39FA">
        <w:rPr>
          <w:rFonts w:ascii="Times New Roman" w:hAnsi="Times New Roman" w:cs="Times New Roman"/>
          <w:color w:val="000000"/>
        </w:rPr>
        <w:t>.</w:t>
      </w:r>
      <w:r w:rsidRPr="009F39FA">
        <w:rPr>
          <w:rFonts w:ascii="Times New Roman" w:hAnsi="Times New Roman" w:cs="Times New Roman"/>
          <w:color w:val="000000"/>
        </w:rPr>
        <w:t xml:space="preserve">  </w:t>
      </w:r>
    </w:p>
    <w:p w:rsidR="008B59AA" w:rsidRPr="009F39FA" w:rsidRDefault="008B59AA" w:rsidP="009F39F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9F39FA">
        <w:rPr>
          <w:rFonts w:ascii="Times New Roman" w:hAnsi="Times New Roman" w:cs="Times New Roman"/>
          <w:color w:val="000000"/>
        </w:rPr>
        <w:t>Божович</w:t>
      </w:r>
      <w:proofErr w:type="spellEnd"/>
      <w:r w:rsidRPr="009F39FA">
        <w:rPr>
          <w:rFonts w:ascii="Times New Roman" w:hAnsi="Times New Roman" w:cs="Times New Roman"/>
          <w:color w:val="000000"/>
        </w:rPr>
        <w:t xml:space="preserve"> Л.И. Проблемы формирования личности: Под редакцией Д.И. </w:t>
      </w:r>
      <w:proofErr w:type="spellStart"/>
      <w:r w:rsidRPr="009F39FA">
        <w:rPr>
          <w:rFonts w:ascii="Times New Roman" w:hAnsi="Times New Roman" w:cs="Times New Roman"/>
          <w:color w:val="000000"/>
        </w:rPr>
        <w:t>Фельдштейна</w:t>
      </w:r>
      <w:proofErr w:type="spellEnd"/>
      <w:r w:rsidRPr="009F39FA">
        <w:rPr>
          <w:rFonts w:ascii="Times New Roman" w:hAnsi="Times New Roman" w:cs="Times New Roman"/>
          <w:color w:val="000000"/>
        </w:rPr>
        <w:t xml:space="preserve">. 2-е изд. – М.: Институт практической психологии; </w:t>
      </w:r>
      <w:r w:rsidR="009F39FA" w:rsidRPr="009F39FA">
        <w:rPr>
          <w:rFonts w:ascii="Times New Roman" w:hAnsi="Times New Roman" w:cs="Times New Roman"/>
          <w:color w:val="000000"/>
        </w:rPr>
        <w:t>Воронеж: НПО</w:t>
      </w:r>
      <w:r w:rsidRPr="009F39FA">
        <w:rPr>
          <w:rFonts w:ascii="Times New Roman" w:hAnsi="Times New Roman" w:cs="Times New Roman"/>
          <w:color w:val="000000"/>
        </w:rPr>
        <w:t xml:space="preserve"> «МОДЭК», 1997</w:t>
      </w:r>
      <w:r w:rsidR="009F39FA" w:rsidRPr="009F39FA">
        <w:rPr>
          <w:rFonts w:ascii="Times New Roman" w:hAnsi="Times New Roman" w:cs="Times New Roman"/>
          <w:color w:val="000000"/>
        </w:rPr>
        <w:t>.</w:t>
      </w:r>
      <w:r w:rsidRPr="009F39FA">
        <w:rPr>
          <w:rFonts w:ascii="Times New Roman" w:hAnsi="Times New Roman" w:cs="Times New Roman"/>
          <w:color w:val="000000"/>
        </w:rPr>
        <w:t xml:space="preserve">  </w:t>
      </w:r>
    </w:p>
    <w:p w:rsidR="008B59AA" w:rsidRPr="009F39FA" w:rsidRDefault="008B59AA" w:rsidP="009F39F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9F39FA">
        <w:rPr>
          <w:rFonts w:ascii="Times New Roman" w:hAnsi="Times New Roman" w:cs="Times New Roman"/>
          <w:color w:val="000000"/>
        </w:rPr>
        <w:t>Брушлинский</w:t>
      </w:r>
      <w:proofErr w:type="spellEnd"/>
      <w:r w:rsidRPr="009F39FA">
        <w:rPr>
          <w:rFonts w:ascii="Times New Roman" w:hAnsi="Times New Roman" w:cs="Times New Roman"/>
          <w:color w:val="000000"/>
        </w:rPr>
        <w:t>, А.В. Избранные психологические труд</w:t>
      </w:r>
      <w:r w:rsidR="009F39FA" w:rsidRPr="009F39FA">
        <w:rPr>
          <w:rFonts w:ascii="Times New Roman" w:hAnsi="Times New Roman" w:cs="Times New Roman"/>
          <w:color w:val="000000"/>
        </w:rPr>
        <w:t>ы [Текст] / А.В.</w:t>
      </w:r>
      <w:r w:rsidR="009F39FA" w:rsidRPr="009F39FA">
        <w:rPr>
          <w:rFonts w:ascii="Times New Roman" w:hAnsi="Times New Roman" w:cs="Times New Roman"/>
          <w:color w:val="000000"/>
        </w:rPr>
        <w:br/>
      </w:r>
      <w:proofErr w:type="spellStart"/>
      <w:r w:rsidR="009F39FA" w:rsidRPr="009F39FA">
        <w:rPr>
          <w:rFonts w:ascii="Times New Roman" w:hAnsi="Times New Roman" w:cs="Times New Roman"/>
          <w:color w:val="000000"/>
        </w:rPr>
        <w:t>Брушлинский</w:t>
      </w:r>
      <w:proofErr w:type="spellEnd"/>
      <w:r w:rsidR="009F39FA" w:rsidRPr="009F39FA">
        <w:rPr>
          <w:rFonts w:ascii="Times New Roman" w:hAnsi="Times New Roman" w:cs="Times New Roman"/>
          <w:color w:val="000000"/>
        </w:rPr>
        <w:t>.  – М.: Институт психологии РАН.</w:t>
      </w:r>
    </w:p>
    <w:p w:rsidR="002605CC" w:rsidRPr="009F39FA" w:rsidRDefault="002605CC" w:rsidP="009F39F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9F39FA">
        <w:rPr>
          <w:rFonts w:ascii="Times New Roman" w:hAnsi="Times New Roman" w:cs="Times New Roman"/>
        </w:rPr>
        <w:t>Виденина</w:t>
      </w:r>
      <w:proofErr w:type="spellEnd"/>
      <w:r w:rsidRPr="009F39FA">
        <w:rPr>
          <w:rFonts w:ascii="Times New Roman" w:hAnsi="Times New Roman" w:cs="Times New Roman"/>
        </w:rPr>
        <w:t xml:space="preserve"> Г.Ю.</w:t>
      </w:r>
      <w:r w:rsidR="0030316D">
        <w:rPr>
          <w:rFonts w:ascii="Times New Roman" w:hAnsi="Times New Roman" w:cs="Times New Roman"/>
        </w:rPr>
        <w:t xml:space="preserve"> </w:t>
      </w:r>
      <w:r w:rsidR="006328C4">
        <w:rPr>
          <w:rFonts w:ascii="Times New Roman" w:hAnsi="Times New Roman" w:cs="Times New Roman"/>
        </w:rPr>
        <w:t xml:space="preserve">Развитие художественной одаренности детей в условиях учреждения </w:t>
      </w:r>
      <w:proofErr w:type="spellStart"/>
      <w:r w:rsidR="006328C4">
        <w:rPr>
          <w:rFonts w:ascii="Times New Roman" w:hAnsi="Times New Roman" w:cs="Times New Roman"/>
        </w:rPr>
        <w:t>допонительного</w:t>
      </w:r>
      <w:proofErr w:type="spellEnd"/>
      <w:r w:rsidR="006328C4">
        <w:rPr>
          <w:rFonts w:ascii="Times New Roman" w:hAnsi="Times New Roman" w:cs="Times New Roman"/>
        </w:rPr>
        <w:t xml:space="preserve"> образования</w:t>
      </w:r>
      <w:bookmarkStart w:id="0" w:name="_GoBack"/>
      <w:bookmarkEnd w:id="0"/>
      <w:r w:rsidRPr="0030316D">
        <w:rPr>
          <w:rFonts w:ascii="Times New Roman" w:hAnsi="Times New Roman" w:cs="Times New Roman"/>
        </w:rPr>
        <w:t xml:space="preserve"> </w:t>
      </w:r>
      <w:r w:rsidRPr="009F39FA">
        <w:rPr>
          <w:rFonts w:ascii="Times New Roman" w:hAnsi="Times New Roman" w:cs="Times New Roman"/>
        </w:rPr>
        <w:t xml:space="preserve">// Тот, кто самый, самый… Информационно-методический сборник из опыта работы с одаренными </w:t>
      </w:r>
      <w:r w:rsidR="009F39FA" w:rsidRPr="009F39FA">
        <w:rPr>
          <w:rFonts w:ascii="Times New Roman" w:hAnsi="Times New Roman" w:cs="Times New Roman"/>
        </w:rPr>
        <w:t>детьми /</w:t>
      </w:r>
      <w:r w:rsidRPr="009F39FA">
        <w:rPr>
          <w:rFonts w:ascii="Times New Roman" w:hAnsi="Times New Roman" w:cs="Times New Roman"/>
        </w:rPr>
        <w:t xml:space="preserve"> Сост. Зиновьева Е.И., Андреева О.В., </w:t>
      </w:r>
      <w:proofErr w:type="spellStart"/>
      <w:r w:rsidRPr="009F39FA">
        <w:rPr>
          <w:rFonts w:ascii="Times New Roman" w:hAnsi="Times New Roman" w:cs="Times New Roman"/>
        </w:rPr>
        <w:t>Мореева</w:t>
      </w:r>
      <w:proofErr w:type="spellEnd"/>
      <w:r w:rsidRPr="009F39FA">
        <w:rPr>
          <w:rFonts w:ascii="Times New Roman" w:hAnsi="Times New Roman" w:cs="Times New Roman"/>
        </w:rPr>
        <w:t xml:space="preserve"> И.Н. – Калуга: ИП </w:t>
      </w:r>
      <w:proofErr w:type="spellStart"/>
      <w:r w:rsidRPr="009F39FA">
        <w:rPr>
          <w:rFonts w:ascii="Times New Roman" w:hAnsi="Times New Roman" w:cs="Times New Roman"/>
        </w:rPr>
        <w:t>Стрельцова</w:t>
      </w:r>
      <w:proofErr w:type="spellEnd"/>
      <w:r w:rsidRPr="009F39FA">
        <w:rPr>
          <w:rFonts w:ascii="Times New Roman" w:hAnsi="Times New Roman" w:cs="Times New Roman"/>
        </w:rPr>
        <w:t xml:space="preserve"> И.А. (изд-во «</w:t>
      </w:r>
      <w:proofErr w:type="spellStart"/>
      <w:r w:rsidRPr="009F39FA">
        <w:rPr>
          <w:rFonts w:ascii="Times New Roman" w:hAnsi="Times New Roman" w:cs="Times New Roman"/>
        </w:rPr>
        <w:t>Эйдос</w:t>
      </w:r>
      <w:proofErr w:type="spellEnd"/>
      <w:r w:rsidRPr="009F39FA">
        <w:rPr>
          <w:rFonts w:ascii="Times New Roman" w:hAnsi="Times New Roman" w:cs="Times New Roman"/>
        </w:rPr>
        <w:t>»), - 2017</w:t>
      </w:r>
      <w:r w:rsidR="006067E2">
        <w:rPr>
          <w:rFonts w:ascii="Times New Roman" w:hAnsi="Times New Roman" w:cs="Times New Roman"/>
        </w:rPr>
        <w:t>.</w:t>
      </w:r>
      <w:r w:rsidRPr="009F39FA">
        <w:rPr>
          <w:rFonts w:ascii="Times New Roman" w:hAnsi="Times New Roman" w:cs="Times New Roman"/>
        </w:rPr>
        <w:t xml:space="preserve"> – С. 149 – 150.</w:t>
      </w:r>
    </w:p>
    <w:p w:rsidR="008B59AA" w:rsidRPr="009F39FA" w:rsidRDefault="008B59AA" w:rsidP="009F39F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F39FA">
        <w:rPr>
          <w:rFonts w:ascii="Times New Roman" w:hAnsi="Times New Roman" w:cs="Times New Roman"/>
        </w:rPr>
        <w:t xml:space="preserve">Гурова Т.А. Формирование ключевых компетенций учащихся // </w:t>
      </w:r>
      <w:r w:rsidR="009F39FA">
        <w:sym w:font="Symbol" w:char="F05B"/>
      </w:r>
      <w:r w:rsidR="009F39FA" w:rsidRPr="009F39FA">
        <w:rPr>
          <w:rFonts w:ascii="Times New Roman" w:hAnsi="Times New Roman" w:cs="Times New Roman"/>
        </w:rPr>
        <w:t>Режим доступа</w:t>
      </w:r>
      <w:r w:rsidR="009F39FA">
        <w:sym w:font="Symbol" w:char="F05D"/>
      </w:r>
      <w:r w:rsidR="009F39FA" w:rsidRPr="009F39FA">
        <w:rPr>
          <w:rFonts w:ascii="Times New Roman" w:hAnsi="Times New Roman" w:cs="Times New Roman"/>
        </w:rPr>
        <w:t xml:space="preserve"> </w:t>
      </w:r>
      <w:r w:rsidRPr="009F39FA">
        <w:rPr>
          <w:rFonts w:ascii="Times New Roman" w:hAnsi="Times New Roman" w:cs="Times New Roman"/>
        </w:rPr>
        <w:t>https://nsportal.ru/nachalnaya-shkola/materialy-mo/2014/01/03/formirovanie-klyuchevykh-kompetentsiy-uchashchikhsya</w:t>
      </w:r>
      <w:r w:rsidR="009F39FA" w:rsidRPr="009F39FA">
        <w:rPr>
          <w:rFonts w:ascii="Times New Roman" w:hAnsi="Times New Roman" w:cs="Times New Roman"/>
        </w:rPr>
        <w:t>.</w:t>
      </w:r>
      <w:r w:rsidRPr="009F39FA">
        <w:rPr>
          <w:rFonts w:ascii="Times New Roman" w:hAnsi="Times New Roman" w:cs="Times New Roman"/>
          <w:color w:val="000000"/>
        </w:rPr>
        <w:t xml:space="preserve"> </w:t>
      </w:r>
    </w:p>
    <w:p w:rsidR="008B59AA" w:rsidRPr="009F39FA" w:rsidRDefault="008B59AA" w:rsidP="009F39F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F39FA">
        <w:rPr>
          <w:rFonts w:ascii="Times New Roman" w:hAnsi="Times New Roman" w:cs="Times New Roman"/>
          <w:color w:val="000000"/>
        </w:rPr>
        <w:lastRenderedPageBreak/>
        <w:t xml:space="preserve">Дьяченко М И., </w:t>
      </w:r>
      <w:proofErr w:type="spellStart"/>
      <w:r w:rsidRPr="009F39FA">
        <w:rPr>
          <w:rFonts w:ascii="Times New Roman" w:hAnsi="Times New Roman" w:cs="Times New Roman"/>
          <w:color w:val="000000"/>
        </w:rPr>
        <w:t>Кандыбович</w:t>
      </w:r>
      <w:proofErr w:type="spellEnd"/>
      <w:r w:rsidRPr="009F39FA">
        <w:rPr>
          <w:rFonts w:ascii="Times New Roman" w:hAnsi="Times New Roman" w:cs="Times New Roman"/>
          <w:color w:val="000000"/>
        </w:rPr>
        <w:t xml:space="preserve"> Т.A. Психология высшей школы. Мн., 1981 -</w:t>
      </w:r>
      <w:r w:rsidRPr="009F39FA">
        <w:rPr>
          <w:rFonts w:ascii="Times New Roman" w:hAnsi="Times New Roman" w:cs="Times New Roman"/>
          <w:color w:val="000000"/>
        </w:rPr>
        <w:br/>
        <w:t>382 с.</w:t>
      </w:r>
      <w:r w:rsidRPr="009F39FA">
        <w:rPr>
          <w:rFonts w:ascii="Times New Roman" w:hAnsi="Times New Roman" w:cs="Times New Roman"/>
        </w:rPr>
        <w:t xml:space="preserve"> </w:t>
      </w:r>
    </w:p>
    <w:p w:rsidR="006067E2" w:rsidRPr="006067E2" w:rsidRDefault="009F39FA" w:rsidP="009F39F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9F39FA">
        <w:rPr>
          <w:rFonts w:ascii="Times New Roman" w:hAnsi="Times New Roman" w:cs="Times New Roman"/>
          <w:color w:val="000000"/>
        </w:rPr>
        <w:t>Ишков</w:t>
      </w:r>
      <w:proofErr w:type="spellEnd"/>
      <w:r w:rsidRPr="009F39FA">
        <w:rPr>
          <w:rFonts w:ascii="Times New Roman" w:hAnsi="Times New Roman" w:cs="Times New Roman"/>
          <w:color w:val="000000"/>
        </w:rPr>
        <w:t xml:space="preserve"> А.Д., </w:t>
      </w:r>
      <w:proofErr w:type="spellStart"/>
      <w:r w:rsidRPr="009F39FA">
        <w:rPr>
          <w:rFonts w:ascii="Times New Roman" w:hAnsi="Times New Roman" w:cs="Times New Roman"/>
          <w:color w:val="000000"/>
        </w:rPr>
        <w:t>Милорадова</w:t>
      </w:r>
      <w:proofErr w:type="spellEnd"/>
      <w:r w:rsidRPr="009F39FA">
        <w:rPr>
          <w:rFonts w:ascii="Times New Roman" w:hAnsi="Times New Roman" w:cs="Times New Roman"/>
          <w:color w:val="000000"/>
        </w:rPr>
        <w:t xml:space="preserve"> Н.Г.  опросник «Диагностика особенностей самоорганизации» // </w:t>
      </w:r>
      <w:r>
        <w:rPr>
          <w:color w:val="000000"/>
        </w:rPr>
        <w:sym w:font="Symbol" w:char="F05B"/>
      </w:r>
      <w:r w:rsidRPr="009F39FA">
        <w:rPr>
          <w:rFonts w:ascii="Times New Roman" w:hAnsi="Times New Roman" w:cs="Times New Roman"/>
          <w:color w:val="000000"/>
        </w:rPr>
        <w:t>Режим доступа]</w:t>
      </w:r>
      <w:r w:rsidRPr="009F39FA">
        <w:t xml:space="preserve"> </w:t>
      </w:r>
      <w:hyperlink r:id="rId7" w:history="1">
        <w:r w:rsidRPr="009F39FA">
          <w:rPr>
            <w:rStyle w:val="HTML1"/>
            <w:rFonts w:ascii="Times New Roman" w:hAnsi="Times New Roman" w:cs="Times New Roman"/>
            <w:i w:val="0"/>
          </w:rPr>
          <w:t xml:space="preserve">elib.kspu.ru › </w:t>
        </w:r>
        <w:proofErr w:type="spellStart"/>
        <w:r w:rsidRPr="009F39FA">
          <w:rPr>
            <w:rStyle w:val="HTML1"/>
            <w:rFonts w:ascii="Times New Roman" w:hAnsi="Times New Roman" w:cs="Times New Roman"/>
            <w:i w:val="0"/>
          </w:rPr>
          <w:t>get</w:t>
        </w:r>
        <w:proofErr w:type="spellEnd"/>
      </w:hyperlink>
      <w:r w:rsidR="006067E2">
        <w:rPr>
          <w:rFonts w:ascii="Times New Roman" w:hAnsi="Times New Roman" w:cs="Times New Roman"/>
          <w:i/>
        </w:rPr>
        <w:t>.</w:t>
      </w:r>
    </w:p>
    <w:p w:rsidR="006067E2" w:rsidRPr="006067E2" w:rsidRDefault="008B59AA" w:rsidP="006067E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F39FA">
        <w:rPr>
          <w:rFonts w:ascii="Times New Roman" w:hAnsi="Times New Roman" w:cs="Times New Roman"/>
          <w:color w:val="000000"/>
        </w:rPr>
        <w:t xml:space="preserve">Клочко В.Е. Самоорганизация в психологических системах: проблемы становления ментального пространства личности. Томск: Томский государственный университет, 2005. </w:t>
      </w:r>
      <w:r w:rsidR="006067E2">
        <w:rPr>
          <w:rFonts w:ascii="Times New Roman" w:hAnsi="Times New Roman" w:cs="Times New Roman"/>
          <w:color w:val="000000"/>
        </w:rPr>
        <w:t>//</w:t>
      </w:r>
      <w:r w:rsidR="006067E2" w:rsidRPr="006067E2">
        <w:rPr>
          <w:rFonts w:ascii="Times New Roman" w:hAnsi="Times New Roman" w:cs="Times New Roman"/>
          <w:color w:val="000000"/>
        </w:rPr>
        <w:t xml:space="preserve"> </w:t>
      </w:r>
      <w:r w:rsidR="006067E2" w:rsidRPr="006067E2">
        <w:rPr>
          <w:rFonts w:ascii="Times New Roman" w:hAnsi="Times New Roman" w:cs="Times New Roman"/>
          <w:lang w:val="en-US"/>
        </w:rPr>
        <w:t>URL</w:t>
      </w:r>
      <w:r w:rsidR="006067E2" w:rsidRPr="006067E2">
        <w:rPr>
          <w:rFonts w:ascii="Times New Roman" w:hAnsi="Times New Roman" w:cs="Times New Roman"/>
        </w:rPr>
        <w:t xml:space="preserve">: </w:t>
      </w:r>
      <w:r w:rsidR="006067E2" w:rsidRPr="006067E2">
        <w:rPr>
          <w:rFonts w:ascii="Times New Roman" w:hAnsi="Times New Roman" w:cs="Times New Roman"/>
          <w:lang w:val="en-US"/>
        </w:rPr>
        <w:t>http</w:t>
      </w:r>
      <w:r w:rsidR="006067E2" w:rsidRPr="006067E2">
        <w:rPr>
          <w:rFonts w:ascii="Times New Roman" w:hAnsi="Times New Roman" w:cs="Times New Roman"/>
        </w:rPr>
        <w:t>://</w:t>
      </w:r>
      <w:r w:rsidR="006067E2" w:rsidRPr="006067E2">
        <w:rPr>
          <w:rFonts w:ascii="Times New Roman" w:hAnsi="Times New Roman" w:cs="Times New Roman"/>
          <w:lang w:val="en-US"/>
        </w:rPr>
        <w:t>vital</w:t>
      </w:r>
      <w:r w:rsidR="006067E2" w:rsidRPr="006067E2">
        <w:rPr>
          <w:rFonts w:ascii="Times New Roman" w:hAnsi="Times New Roman" w:cs="Times New Roman"/>
        </w:rPr>
        <w:t>.</w:t>
      </w:r>
      <w:r w:rsidR="006067E2" w:rsidRPr="006067E2">
        <w:rPr>
          <w:rFonts w:ascii="Times New Roman" w:hAnsi="Times New Roman" w:cs="Times New Roman"/>
          <w:lang w:val="en-US"/>
        </w:rPr>
        <w:t>lib</w:t>
      </w:r>
      <w:r w:rsidR="006067E2" w:rsidRPr="006067E2">
        <w:rPr>
          <w:rFonts w:ascii="Times New Roman" w:hAnsi="Times New Roman" w:cs="Times New Roman"/>
        </w:rPr>
        <w:t>.</w:t>
      </w:r>
      <w:proofErr w:type="spellStart"/>
      <w:r w:rsidR="006067E2" w:rsidRPr="006067E2">
        <w:rPr>
          <w:rFonts w:ascii="Times New Roman" w:hAnsi="Times New Roman" w:cs="Times New Roman"/>
          <w:lang w:val="en-US"/>
        </w:rPr>
        <w:t>tsu</w:t>
      </w:r>
      <w:proofErr w:type="spellEnd"/>
      <w:r w:rsidR="006067E2" w:rsidRPr="006067E2">
        <w:rPr>
          <w:rFonts w:ascii="Times New Roman" w:hAnsi="Times New Roman" w:cs="Times New Roman"/>
        </w:rPr>
        <w:t>.</w:t>
      </w:r>
      <w:proofErr w:type="spellStart"/>
      <w:r w:rsidR="006067E2" w:rsidRPr="006067E2">
        <w:rPr>
          <w:rFonts w:ascii="Times New Roman" w:hAnsi="Times New Roman" w:cs="Times New Roman"/>
          <w:lang w:val="en-US"/>
        </w:rPr>
        <w:t>ru</w:t>
      </w:r>
      <w:proofErr w:type="spellEnd"/>
      <w:r w:rsidR="006067E2" w:rsidRPr="006067E2">
        <w:rPr>
          <w:rFonts w:ascii="Times New Roman" w:hAnsi="Times New Roman" w:cs="Times New Roman"/>
        </w:rPr>
        <w:t>/</w:t>
      </w:r>
      <w:r w:rsidR="006067E2" w:rsidRPr="006067E2">
        <w:rPr>
          <w:rFonts w:ascii="Times New Roman" w:hAnsi="Times New Roman" w:cs="Times New Roman"/>
          <w:lang w:val="en-US"/>
        </w:rPr>
        <w:t>vital</w:t>
      </w:r>
      <w:r w:rsidR="006067E2" w:rsidRPr="006067E2">
        <w:rPr>
          <w:rFonts w:ascii="Times New Roman" w:hAnsi="Times New Roman" w:cs="Times New Roman"/>
        </w:rPr>
        <w:t>/</w:t>
      </w:r>
      <w:r w:rsidR="006067E2" w:rsidRPr="006067E2">
        <w:rPr>
          <w:rFonts w:ascii="Times New Roman" w:hAnsi="Times New Roman" w:cs="Times New Roman"/>
          <w:lang w:val="en-US"/>
        </w:rPr>
        <w:t>access</w:t>
      </w:r>
      <w:r w:rsidR="006067E2" w:rsidRPr="006067E2">
        <w:rPr>
          <w:rFonts w:ascii="Times New Roman" w:hAnsi="Times New Roman" w:cs="Times New Roman"/>
        </w:rPr>
        <w:t>/</w:t>
      </w:r>
      <w:r w:rsidR="006067E2" w:rsidRPr="006067E2">
        <w:rPr>
          <w:rFonts w:ascii="Times New Roman" w:hAnsi="Times New Roman" w:cs="Times New Roman"/>
          <w:lang w:val="en-US"/>
        </w:rPr>
        <w:t>manager</w:t>
      </w:r>
      <w:r w:rsidR="006067E2" w:rsidRPr="006067E2">
        <w:rPr>
          <w:rFonts w:ascii="Times New Roman" w:hAnsi="Times New Roman" w:cs="Times New Roman"/>
        </w:rPr>
        <w:t>/</w:t>
      </w:r>
      <w:r w:rsidR="006067E2" w:rsidRPr="006067E2">
        <w:rPr>
          <w:rFonts w:ascii="Times New Roman" w:hAnsi="Times New Roman" w:cs="Times New Roman"/>
          <w:lang w:val="en-US"/>
        </w:rPr>
        <w:t>Repository</w:t>
      </w:r>
      <w:r w:rsidR="006067E2" w:rsidRPr="006067E2">
        <w:rPr>
          <w:rFonts w:ascii="Times New Roman" w:hAnsi="Times New Roman" w:cs="Times New Roman"/>
        </w:rPr>
        <w:t>/</w:t>
      </w:r>
      <w:proofErr w:type="spellStart"/>
      <w:r w:rsidR="006067E2" w:rsidRPr="006067E2">
        <w:rPr>
          <w:rFonts w:ascii="Times New Roman" w:hAnsi="Times New Roman" w:cs="Times New Roman"/>
          <w:lang w:val="en-US"/>
        </w:rPr>
        <w:t>vtls</w:t>
      </w:r>
      <w:proofErr w:type="spellEnd"/>
      <w:r w:rsidR="006067E2" w:rsidRPr="006067E2">
        <w:rPr>
          <w:rFonts w:ascii="Times New Roman" w:hAnsi="Times New Roman" w:cs="Times New Roman"/>
        </w:rPr>
        <w:t>:000243465</w:t>
      </w:r>
      <w:r w:rsidR="006067E2">
        <w:rPr>
          <w:rFonts w:ascii="Times New Roman" w:hAnsi="Times New Roman" w:cs="Times New Roman"/>
        </w:rPr>
        <w:t>.</w:t>
      </w:r>
    </w:p>
    <w:p w:rsidR="008B59AA" w:rsidRPr="009F39FA" w:rsidRDefault="008B59AA" w:rsidP="009F39F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F39FA">
        <w:rPr>
          <w:rFonts w:ascii="Times New Roman" w:hAnsi="Times New Roman" w:cs="Times New Roman"/>
          <w:color w:val="000000"/>
        </w:rPr>
        <w:t xml:space="preserve">Рубинштейн С. Л. Принцип творческой самодеятельности // </w:t>
      </w:r>
      <w:proofErr w:type="spellStart"/>
      <w:r w:rsidRPr="009F39FA">
        <w:rPr>
          <w:rFonts w:ascii="Times New Roman" w:hAnsi="Times New Roman" w:cs="Times New Roman"/>
          <w:color w:val="000000"/>
        </w:rPr>
        <w:t>Вопр.психологии</w:t>
      </w:r>
      <w:proofErr w:type="spellEnd"/>
      <w:r w:rsidRPr="009F39FA">
        <w:rPr>
          <w:rFonts w:ascii="Times New Roman" w:hAnsi="Times New Roman" w:cs="Times New Roman"/>
          <w:color w:val="000000"/>
        </w:rPr>
        <w:t>. 1986. № 4. С. 101-108</w:t>
      </w:r>
      <w:r w:rsidR="009F39FA" w:rsidRPr="009F39FA">
        <w:rPr>
          <w:rFonts w:ascii="Times New Roman" w:hAnsi="Times New Roman" w:cs="Times New Roman"/>
          <w:color w:val="000000"/>
        </w:rPr>
        <w:t>.</w:t>
      </w:r>
    </w:p>
    <w:p w:rsidR="008B59AA" w:rsidRDefault="008B59AA" w:rsidP="008B59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9FA">
        <w:rPr>
          <w:rFonts w:ascii="Times New Roman" w:eastAsia="Times New Roman" w:hAnsi="Times New Roman" w:cs="Times New Roman"/>
          <w:i/>
        </w:rPr>
        <w:t>.</w:t>
      </w:r>
      <w:r w:rsidRPr="008B59AA">
        <w:rPr>
          <w:rFonts w:ascii="Times New Roman" w:hAnsi="Times New Roman" w:cs="Times New Roman"/>
        </w:rPr>
        <w:t xml:space="preserve"> </w:t>
      </w:r>
    </w:p>
    <w:p w:rsidR="00A1632B" w:rsidRPr="008B59AA" w:rsidRDefault="00A1632B" w:rsidP="008B59A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1632B" w:rsidRPr="008B59AA" w:rsidSect="00A1632B">
      <w:headerReference w:type="default" r:id="rId8"/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20" w:rsidRDefault="002F6C20" w:rsidP="00757271">
      <w:pPr>
        <w:spacing w:after="0" w:line="240" w:lineRule="auto"/>
      </w:pPr>
      <w:r>
        <w:separator/>
      </w:r>
    </w:p>
  </w:endnote>
  <w:endnote w:type="continuationSeparator" w:id="0">
    <w:p w:rsidR="002F6C20" w:rsidRDefault="002F6C20" w:rsidP="0075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AcCy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20" w:rsidRDefault="002F6C20" w:rsidP="00757271">
      <w:pPr>
        <w:spacing w:after="0" w:line="240" w:lineRule="auto"/>
      </w:pPr>
      <w:r>
        <w:separator/>
      </w:r>
    </w:p>
  </w:footnote>
  <w:footnote w:type="continuationSeparator" w:id="0">
    <w:p w:rsidR="002F6C20" w:rsidRDefault="002F6C20" w:rsidP="0075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71" w:rsidRDefault="00757271">
    <w:pPr>
      <w:pStyle w:val="a5"/>
    </w:pPr>
  </w:p>
  <w:p w:rsidR="00757271" w:rsidRDefault="007572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9A2"/>
    <w:multiLevelType w:val="hybridMultilevel"/>
    <w:tmpl w:val="5880A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585A2C"/>
    <w:multiLevelType w:val="multilevel"/>
    <w:tmpl w:val="4C18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F4A9D"/>
    <w:multiLevelType w:val="multilevel"/>
    <w:tmpl w:val="61C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03EDB"/>
    <w:multiLevelType w:val="multilevel"/>
    <w:tmpl w:val="3B7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C6816"/>
    <w:multiLevelType w:val="multilevel"/>
    <w:tmpl w:val="E158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85DAB"/>
    <w:multiLevelType w:val="multilevel"/>
    <w:tmpl w:val="5C9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E192B"/>
    <w:multiLevelType w:val="multilevel"/>
    <w:tmpl w:val="57D6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0C"/>
    <w:rsid w:val="00022235"/>
    <w:rsid w:val="000324C6"/>
    <w:rsid w:val="00057D4E"/>
    <w:rsid w:val="00077D47"/>
    <w:rsid w:val="00087D7F"/>
    <w:rsid w:val="000B1A28"/>
    <w:rsid w:val="000F1177"/>
    <w:rsid w:val="000F3531"/>
    <w:rsid w:val="00174311"/>
    <w:rsid w:val="001D23A3"/>
    <w:rsid w:val="001E3656"/>
    <w:rsid w:val="00205A05"/>
    <w:rsid w:val="00251B43"/>
    <w:rsid w:val="00256E79"/>
    <w:rsid w:val="002605CC"/>
    <w:rsid w:val="002769DE"/>
    <w:rsid w:val="00290974"/>
    <w:rsid w:val="002F6C20"/>
    <w:rsid w:val="0030316D"/>
    <w:rsid w:val="003407CC"/>
    <w:rsid w:val="00355A0C"/>
    <w:rsid w:val="003A2D0E"/>
    <w:rsid w:val="003A6372"/>
    <w:rsid w:val="003B6602"/>
    <w:rsid w:val="003F00B4"/>
    <w:rsid w:val="0040067B"/>
    <w:rsid w:val="00456125"/>
    <w:rsid w:val="004602F4"/>
    <w:rsid w:val="00481EDB"/>
    <w:rsid w:val="004C146D"/>
    <w:rsid w:val="004F22E0"/>
    <w:rsid w:val="00502EE4"/>
    <w:rsid w:val="00565DE6"/>
    <w:rsid w:val="005C3D9F"/>
    <w:rsid w:val="005F3EAB"/>
    <w:rsid w:val="005F73E6"/>
    <w:rsid w:val="006067E2"/>
    <w:rsid w:val="006328C4"/>
    <w:rsid w:val="006434B4"/>
    <w:rsid w:val="00670D6A"/>
    <w:rsid w:val="006C6A85"/>
    <w:rsid w:val="00706F5E"/>
    <w:rsid w:val="00757271"/>
    <w:rsid w:val="0076662B"/>
    <w:rsid w:val="00790A19"/>
    <w:rsid w:val="007D406F"/>
    <w:rsid w:val="007D6BE2"/>
    <w:rsid w:val="007F278B"/>
    <w:rsid w:val="0080523C"/>
    <w:rsid w:val="00812895"/>
    <w:rsid w:val="00832471"/>
    <w:rsid w:val="008325CE"/>
    <w:rsid w:val="0084100F"/>
    <w:rsid w:val="0084336A"/>
    <w:rsid w:val="00880C56"/>
    <w:rsid w:val="008A6C5D"/>
    <w:rsid w:val="008B0B78"/>
    <w:rsid w:val="008B59AA"/>
    <w:rsid w:val="008F6A72"/>
    <w:rsid w:val="00901619"/>
    <w:rsid w:val="00901B1F"/>
    <w:rsid w:val="009551F1"/>
    <w:rsid w:val="0096304F"/>
    <w:rsid w:val="009F39FA"/>
    <w:rsid w:val="00A1632B"/>
    <w:rsid w:val="00A32C5E"/>
    <w:rsid w:val="00A66184"/>
    <w:rsid w:val="00B56BD0"/>
    <w:rsid w:val="00BA35F2"/>
    <w:rsid w:val="00BF2EA7"/>
    <w:rsid w:val="00C73127"/>
    <w:rsid w:val="00C84181"/>
    <w:rsid w:val="00CD7794"/>
    <w:rsid w:val="00CE16BD"/>
    <w:rsid w:val="00D04B86"/>
    <w:rsid w:val="00D34456"/>
    <w:rsid w:val="00D638DE"/>
    <w:rsid w:val="00DA4484"/>
    <w:rsid w:val="00E060E4"/>
    <w:rsid w:val="00E2559A"/>
    <w:rsid w:val="00E42F8D"/>
    <w:rsid w:val="00E477C6"/>
    <w:rsid w:val="00E67709"/>
    <w:rsid w:val="00EA2F4B"/>
    <w:rsid w:val="00EC2FE0"/>
    <w:rsid w:val="00EC65EC"/>
    <w:rsid w:val="00F008F8"/>
    <w:rsid w:val="00F2325D"/>
    <w:rsid w:val="00FA3209"/>
    <w:rsid w:val="00FC0348"/>
    <w:rsid w:val="00FD3EB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B8CD"/>
  <w15:docId w15:val="{76EA25E2-FD99-4251-B8CE-A4C50C64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A3"/>
  </w:style>
  <w:style w:type="paragraph" w:styleId="1">
    <w:name w:val="heading 1"/>
    <w:basedOn w:val="a"/>
    <w:link w:val="10"/>
    <w:uiPriority w:val="9"/>
    <w:qFormat/>
    <w:rsid w:val="008B0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8F8"/>
  </w:style>
  <w:style w:type="character" w:styleId="a4">
    <w:name w:val="Hyperlink"/>
    <w:basedOn w:val="a0"/>
    <w:uiPriority w:val="99"/>
    <w:unhideWhenUsed/>
    <w:rsid w:val="00E060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5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271"/>
  </w:style>
  <w:style w:type="paragraph" w:styleId="a7">
    <w:name w:val="footer"/>
    <w:basedOn w:val="a"/>
    <w:link w:val="a8"/>
    <w:uiPriority w:val="99"/>
    <w:unhideWhenUsed/>
    <w:rsid w:val="0075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271"/>
  </w:style>
  <w:style w:type="paragraph" w:styleId="HTML">
    <w:name w:val="HTML Preformatted"/>
    <w:basedOn w:val="a"/>
    <w:link w:val="HTML0"/>
    <w:uiPriority w:val="99"/>
    <w:semiHidden/>
    <w:unhideWhenUsed/>
    <w:rsid w:val="00290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974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1E3656"/>
  </w:style>
  <w:style w:type="character" w:styleId="a9">
    <w:name w:val="Strong"/>
    <w:basedOn w:val="a0"/>
    <w:uiPriority w:val="22"/>
    <w:qFormat/>
    <w:rsid w:val="00901B1F"/>
    <w:rPr>
      <w:b/>
      <w:bCs/>
    </w:rPr>
  </w:style>
  <w:style w:type="character" w:customStyle="1" w:styleId="fontstyle01">
    <w:name w:val="fontstyle01"/>
    <w:basedOn w:val="a0"/>
    <w:rsid w:val="00BA35F2"/>
    <w:rPr>
      <w:rFonts w:ascii="TimesETAcCyr" w:hAnsi="TimesETAcCy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0B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1">
    <w:name w:val="HTML Cite"/>
    <w:basedOn w:val="a0"/>
    <w:uiPriority w:val="99"/>
    <w:semiHidden/>
    <w:unhideWhenUsed/>
    <w:rsid w:val="009F39FA"/>
    <w:rPr>
      <w:i/>
      <w:iCs/>
    </w:rPr>
  </w:style>
  <w:style w:type="paragraph" w:styleId="aa">
    <w:name w:val="List Paragraph"/>
    <w:basedOn w:val="a"/>
    <w:uiPriority w:val="34"/>
    <w:qFormat/>
    <w:rsid w:val="009F39F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3021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157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1&amp;cad=rja&amp;uact=8&amp;ved=2ahUKEwiPxfnZ05zkAhVu_CoKHfL7C7gQFjAAegQIABAC&amp;url=http%3A%2F%2Felib.kspu.ru%2Fget%2F13438&amp;usg=AOvVaw3jjXnv-X6e66678Dq0Tis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7</cp:revision>
  <cp:lastPrinted>2019-08-24T23:39:00Z</cp:lastPrinted>
  <dcterms:created xsi:type="dcterms:W3CDTF">2019-09-22T18:02:00Z</dcterms:created>
  <dcterms:modified xsi:type="dcterms:W3CDTF">2019-09-24T15:26:00Z</dcterms:modified>
</cp:coreProperties>
</file>